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E12" w:rsidRDefault="00771F06" w:rsidP="00D26E12">
      <w:pPr>
        <w:pStyle w:val="a0"/>
        <w:spacing w:before="0" w:after="0"/>
        <w:ind w:left="5812"/>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974FD" w:rsidRPr="00D26E12">
        <w:rPr>
          <w:rFonts w:ascii="Times New Roman" w:hAnsi="Times New Roman" w:cs="Times New Roman"/>
          <w:sz w:val="28"/>
          <w:szCs w:val="28"/>
          <w:lang w:val="ru-RU"/>
        </w:rPr>
        <w:t>ПРИЛОЖЕНИЕ</w:t>
      </w:r>
    </w:p>
    <w:p w:rsidR="00D26E12" w:rsidRDefault="00DE282A" w:rsidP="00E0358C">
      <w:pPr>
        <w:pStyle w:val="a0"/>
        <w:spacing w:before="0" w:after="0"/>
        <w:ind w:left="5245"/>
        <w:jc w:val="center"/>
        <w:rPr>
          <w:rFonts w:ascii="Times New Roman" w:hAnsi="Times New Roman" w:cs="Times New Roman"/>
          <w:sz w:val="28"/>
          <w:szCs w:val="28"/>
          <w:lang w:val="ru-RU"/>
        </w:rPr>
      </w:pPr>
      <w:proofErr w:type="gramStart"/>
      <w:r>
        <w:rPr>
          <w:rFonts w:ascii="Times New Roman" w:hAnsi="Times New Roman" w:cs="Times New Roman"/>
          <w:sz w:val="28"/>
          <w:szCs w:val="28"/>
          <w:lang w:val="ru-RU"/>
        </w:rPr>
        <w:t>к</w:t>
      </w:r>
      <w:proofErr w:type="gramEnd"/>
      <w:r>
        <w:rPr>
          <w:rFonts w:ascii="Times New Roman" w:hAnsi="Times New Roman" w:cs="Times New Roman"/>
          <w:sz w:val="28"/>
          <w:szCs w:val="28"/>
          <w:lang w:val="ru-RU"/>
        </w:rPr>
        <w:t xml:space="preserve"> </w:t>
      </w:r>
      <w:r w:rsidR="008728A4">
        <w:rPr>
          <w:rFonts w:ascii="Times New Roman" w:hAnsi="Times New Roman" w:cs="Times New Roman"/>
          <w:sz w:val="28"/>
          <w:szCs w:val="28"/>
          <w:lang w:val="ru-RU"/>
        </w:rPr>
        <w:t>реше</w:t>
      </w:r>
      <w:r>
        <w:rPr>
          <w:rFonts w:ascii="Times New Roman" w:hAnsi="Times New Roman" w:cs="Times New Roman"/>
          <w:sz w:val="28"/>
          <w:szCs w:val="28"/>
          <w:lang w:val="ru-RU"/>
        </w:rPr>
        <w:t xml:space="preserve">нию </w:t>
      </w:r>
      <w:r w:rsidR="00E0358C">
        <w:rPr>
          <w:rFonts w:ascii="Times New Roman" w:hAnsi="Times New Roman" w:cs="Times New Roman"/>
          <w:sz w:val="28"/>
          <w:szCs w:val="28"/>
          <w:lang w:val="ru-RU"/>
        </w:rPr>
        <w:t>Совета</w:t>
      </w:r>
    </w:p>
    <w:p w:rsidR="00D26E12" w:rsidRDefault="005974FD" w:rsidP="00D26E12">
      <w:pPr>
        <w:pStyle w:val="a0"/>
        <w:spacing w:before="0" w:after="0"/>
        <w:ind w:left="5812"/>
        <w:jc w:val="center"/>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муниципального</w:t>
      </w:r>
      <w:proofErr w:type="gramEnd"/>
      <w:r w:rsidRPr="00D26E12">
        <w:rPr>
          <w:rFonts w:ascii="Times New Roman" w:hAnsi="Times New Roman" w:cs="Times New Roman"/>
          <w:sz w:val="28"/>
          <w:szCs w:val="28"/>
          <w:lang w:val="ru-RU"/>
        </w:rPr>
        <w:t xml:space="preserve"> образования</w:t>
      </w:r>
    </w:p>
    <w:p w:rsidR="00D26E12" w:rsidRDefault="005974FD" w:rsidP="00D26E12">
      <w:pPr>
        <w:pStyle w:val="a0"/>
        <w:spacing w:before="0" w:after="0"/>
        <w:ind w:left="5812"/>
        <w:jc w:val="center"/>
        <w:rPr>
          <w:rFonts w:ascii="Times New Roman" w:hAnsi="Times New Roman" w:cs="Times New Roman"/>
          <w:sz w:val="28"/>
          <w:szCs w:val="28"/>
          <w:lang w:val="ru-RU"/>
        </w:rPr>
      </w:pPr>
      <w:r w:rsidRPr="00D26E12">
        <w:rPr>
          <w:rFonts w:ascii="Times New Roman" w:hAnsi="Times New Roman" w:cs="Times New Roman"/>
          <w:sz w:val="28"/>
          <w:szCs w:val="28"/>
          <w:lang w:val="ru-RU"/>
        </w:rPr>
        <w:t>Тихорецкий район</w:t>
      </w:r>
    </w:p>
    <w:p w:rsidR="00A43884" w:rsidRPr="00AC40FD" w:rsidRDefault="00E0358C" w:rsidP="00D26E12">
      <w:pPr>
        <w:pStyle w:val="a0"/>
        <w:spacing w:before="0" w:after="0"/>
        <w:ind w:left="5812"/>
        <w:jc w:val="center"/>
        <w:rPr>
          <w:rFonts w:ascii="Times New Roman" w:hAnsi="Times New Roman" w:cs="Times New Roman"/>
          <w:sz w:val="28"/>
          <w:szCs w:val="28"/>
          <w:u w:val="single"/>
          <w:lang w:val="ru-RU"/>
        </w:rPr>
      </w:pPr>
      <w:proofErr w:type="gramStart"/>
      <w:r>
        <w:rPr>
          <w:rFonts w:ascii="Times New Roman" w:hAnsi="Times New Roman" w:cs="Times New Roman"/>
          <w:sz w:val="28"/>
          <w:szCs w:val="28"/>
          <w:lang w:val="ru-RU"/>
        </w:rPr>
        <w:t>от</w:t>
      </w:r>
      <w:proofErr w:type="gramEnd"/>
      <w:r>
        <w:rPr>
          <w:rFonts w:ascii="Times New Roman" w:hAnsi="Times New Roman" w:cs="Times New Roman"/>
          <w:sz w:val="28"/>
          <w:szCs w:val="28"/>
          <w:lang w:val="ru-RU"/>
        </w:rPr>
        <w:t xml:space="preserve"> </w:t>
      </w:r>
      <w:r w:rsidR="00AC40FD" w:rsidRPr="00AC40FD">
        <w:rPr>
          <w:rFonts w:ascii="Times New Roman" w:hAnsi="Times New Roman" w:cs="Times New Roman"/>
          <w:sz w:val="28"/>
          <w:szCs w:val="28"/>
          <w:u w:val="single"/>
          <w:lang w:val="ru-RU"/>
        </w:rPr>
        <w:t>26 сентября 2019 года</w:t>
      </w:r>
      <w:r w:rsidR="005974FD" w:rsidRPr="00D26E12">
        <w:rPr>
          <w:rFonts w:ascii="Times New Roman" w:hAnsi="Times New Roman" w:cs="Times New Roman"/>
          <w:sz w:val="28"/>
          <w:szCs w:val="28"/>
          <w:lang w:val="ru-RU"/>
        </w:rPr>
        <w:t xml:space="preserve"> № </w:t>
      </w:r>
      <w:r w:rsidR="00AC40FD" w:rsidRPr="00AC40FD">
        <w:rPr>
          <w:rFonts w:ascii="Times New Roman" w:hAnsi="Times New Roman" w:cs="Times New Roman"/>
          <w:sz w:val="28"/>
          <w:szCs w:val="28"/>
          <w:u w:val="single"/>
          <w:lang w:val="ru-RU"/>
        </w:rPr>
        <w:t>102</w:t>
      </w:r>
    </w:p>
    <w:p w:rsidR="00D26E12" w:rsidRDefault="00D26E12" w:rsidP="00D26E12">
      <w:pPr>
        <w:pStyle w:val="a0"/>
        <w:spacing w:before="0" w:after="0"/>
        <w:ind w:left="5812"/>
        <w:jc w:val="center"/>
        <w:rPr>
          <w:rFonts w:ascii="Times New Roman" w:hAnsi="Times New Roman" w:cs="Times New Roman"/>
          <w:sz w:val="28"/>
          <w:szCs w:val="28"/>
          <w:lang w:val="ru-RU"/>
        </w:rPr>
      </w:pPr>
    </w:p>
    <w:p w:rsidR="0029030C" w:rsidRPr="00D26E12" w:rsidRDefault="0029030C" w:rsidP="00D26E12">
      <w:pPr>
        <w:pStyle w:val="a0"/>
        <w:spacing w:before="0" w:after="0"/>
        <w:ind w:left="5812"/>
        <w:jc w:val="center"/>
        <w:rPr>
          <w:rFonts w:ascii="Times New Roman" w:hAnsi="Times New Roman" w:cs="Times New Roman"/>
          <w:sz w:val="28"/>
          <w:szCs w:val="28"/>
          <w:lang w:val="ru-RU"/>
        </w:rPr>
      </w:pPr>
      <w:bookmarkStart w:id="0" w:name="_GoBack"/>
      <w:bookmarkEnd w:id="0"/>
    </w:p>
    <w:p w:rsidR="0029030C" w:rsidRDefault="0029030C" w:rsidP="00D26E12">
      <w:pPr>
        <w:pStyle w:val="a0"/>
        <w:spacing w:before="0" w:after="0"/>
        <w:jc w:val="center"/>
        <w:rPr>
          <w:rFonts w:ascii="Times New Roman" w:hAnsi="Times New Roman" w:cs="Times New Roman"/>
          <w:sz w:val="28"/>
          <w:szCs w:val="28"/>
          <w:lang w:val="ru-RU"/>
        </w:rPr>
      </w:pPr>
    </w:p>
    <w:p w:rsidR="00D26E12" w:rsidRDefault="005974FD" w:rsidP="00D26E12">
      <w:pPr>
        <w:pStyle w:val="a0"/>
        <w:spacing w:before="0" w:after="0"/>
        <w:jc w:val="center"/>
        <w:rPr>
          <w:rFonts w:ascii="Times New Roman" w:hAnsi="Times New Roman" w:cs="Times New Roman"/>
          <w:sz w:val="28"/>
          <w:szCs w:val="28"/>
          <w:lang w:val="ru-RU"/>
        </w:rPr>
      </w:pPr>
      <w:r w:rsidRPr="00D26E12">
        <w:rPr>
          <w:rFonts w:ascii="Times New Roman" w:hAnsi="Times New Roman" w:cs="Times New Roman"/>
          <w:sz w:val="28"/>
          <w:szCs w:val="28"/>
          <w:lang w:val="ru-RU"/>
        </w:rPr>
        <w:t>ПОРЯДОК</w:t>
      </w:r>
    </w:p>
    <w:p w:rsidR="00A43884" w:rsidRDefault="005974FD" w:rsidP="00D26E12">
      <w:pPr>
        <w:pStyle w:val="a0"/>
        <w:spacing w:before="0" w:after="0"/>
        <w:jc w:val="center"/>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 </w:t>
      </w:r>
      <w:proofErr w:type="gramStart"/>
      <w:r w:rsidRPr="00D26E12">
        <w:rPr>
          <w:rFonts w:ascii="Times New Roman" w:hAnsi="Times New Roman" w:cs="Times New Roman"/>
          <w:sz w:val="28"/>
          <w:szCs w:val="28"/>
          <w:lang w:val="ru-RU"/>
        </w:rPr>
        <w:t>работы</w:t>
      </w:r>
      <w:proofErr w:type="gramEnd"/>
      <w:r w:rsidRPr="00D26E12">
        <w:rPr>
          <w:rFonts w:ascii="Times New Roman" w:hAnsi="Times New Roman" w:cs="Times New Roman"/>
          <w:sz w:val="28"/>
          <w:szCs w:val="28"/>
          <w:lang w:val="ru-RU"/>
        </w:rPr>
        <w:t xml:space="preserve"> с обращениями граждан в </w:t>
      </w:r>
      <w:r w:rsidR="00E0358C">
        <w:rPr>
          <w:rFonts w:ascii="Times New Roman" w:hAnsi="Times New Roman" w:cs="Times New Roman"/>
          <w:sz w:val="28"/>
          <w:szCs w:val="28"/>
          <w:lang w:val="ru-RU"/>
        </w:rPr>
        <w:t>Совете</w:t>
      </w:r>
      <w:r w:rsidRPr="00D26E12">
        <w:rPr>
          <w:rFonts w:ascii="Times New Roman" w:hAnsi="Times New Roman" w:cs="Times New Roman"/>
          <w:sz w:val="28"/>
          <w:szCs w:val="28"/>
          <w:lang w:val="ru-RU"/>
        </w:rPr>
        <w:t xml:space="preserve"> муниципального образования Тихорецкий район</w:t>
      </w:r>
    </w:p>
    <w:p w:rsidR="00D26E12" w:rsidRPr="00D26E12" w:rsidRDefault="00D26E12" w:rsidP="00D26E12">
      <w:pPr>
        <w:pStyle w:val="a0"/>
        <w:spacing w:before="0" w:after="0"/>
        <w:jc w:val="center"/>
        <w:rPr>
          <w:rFonts w:ascii="Times New Roman" w:hAnsi="Times New Roman" w:cs="Times New Roman"/>
          <w:sz w:val="28"/>
          <w:szCs w:val="28"/>
          <w:lang w:val="ru-RU"/>
        </w:rPr>
      </w:pPr>
    </w:p>
    <w:p w:rsidR="00A43884" w:rsidRDefault="005974FD" w:rsidP="00D26E12">
      <w:pPr>
        <w:pStyle w:val="a0"/>
        <w:spacing w:before="0" w:after="0"/>
        <w:jc w:val="center"/>
        <w:rPr>
          <w:rFonts w:ascii="Times New Roman" w:hAnsi="Times New Roman" w:cs="Times New Roman"/>
          <w:sz w:val="28"/>
          <w:szCs w:val="28"/>
          <w:lang w:val="ru-RU"/>
        </w:rPr>
      </w:pPr>
      <w:r w:rsidRPr="00D26E12">
        <w:rPr>
          <w:rFonts w:ascii="Times New Roman" w:hAnsi="Times New Roman" w:cs="Times New Roman"/>
          <w:sz w:val="28"/>
          <w:szCs w:val="28"/>
          <w:lang w:val="ru-RU"/>
        </w:rPr>
        <w:t>1.Общие положения</w:t>
      </w:r>
    </w:p>
    <w:p w:rsidR="00D26E12" w:rsidRPr="00D26E12" w:rsidRDefault="00D26E12" w:rsidP="00D26E12">
      <w:pPr>
        <w:pStyle w:val="a0"/>
        <w:spacing w:before="0" w:after="0"/>
        <w:jc w:val="center"/>
        <w:rPr>
          <w:rFonts w:ascii="Times New Roman" w:hAnsi="Times New Roman" w:cs="Times New Roman"/>
          <w:sz w:val="28"/>
          <w:szCs w:val="28"/>
          <w:lang w:val="ru-RU"/>
        </w:rPr>
      </w:pP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1.1.Порядок работы с обращениями граждан в </w:t>
      </w:r>
      <w:r w:rsidR="00E0358C">
        <w:rPr>
          <w:rFonts w:ascii="Times New Roman" w:hAnsi="Times New Roman" w:cs="Times New Roman"/>
          <w:sz w:val="28"/>
          <w:szCs w:val="28"/>
          <w:lang w:val="ru-RU"/>
        </w:rPr>
        <w:t xml:space="preserve">Совете </w:t>
      </w:r>
      <w:r w:rsidRPr="00D26E12">
        <w:rPr>
          <w:rFonts w:ascii="Times New Roman" w:hAnsi="Times New Roman" w:cs="Times New Roman"/>
          <w:sz w:val="28"/>
          <w:szCs w:val="28"/>
          <w:lang w:val="ru-RU"/>
        </w:rPr>
        <w:t xml:space="preserve">муниципального образования Тихорецкий район (далее - Порядок) разработан в целях повышения уровня внесудебной защиты конституционных прав и законных интересов граждан, результативности и качества рассмотрения обращений граждан и определяет сроки и последовательность действий при рассмотрении письменных (в том числе в форме электронного документа) и устных обращений, а также порядок взаимодействия </w:t>
      </w:r>
      <w:r w:rsidR="00E0358C">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xml:space="preserve"> муниципального образования Тихорецкий район (далее - </w:t>
      </w:r>
      <w:r w:rsidR="00E0358C">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w:t>
      </w:r>
      <w:r w:rsidR="00DF113B" w:rsidRPr="00141C1C">
        <w:rPr>
          <w:rFonts w:ascii="Times New Roman" w:hAnsi="Times New Roman" w:cs="Times New Roman"/>
          <w:sz w:val="28"/>
          <w:szCs w:val="28"/>
          <w:lang w:val="ru-RU"/>
        </w:rPr>
        <w:t>и управления по обеспечению деятельности Совета</w:t>
      </w:r>
      <w:r w:rsidRPr="00141C1C">
        <w:rPr>
          <w:rFonts w:ascii="Times New Roman" w:hAnsi="Times New Roman" w:cs="Times New Roman"/>
          <w:sz w:val="28"/>
          <w:szCs w:val="28"/>
          <w:lang w:val="ru-RU"/>
        </w:rPr>
        <w:t xml:space="preserve"> муниципального образования Тихорецкий район (далее - управлени</w:t>
      </w:r>
      <w:r w:rsidR="00DF113B" w:rsidRPr="00141C1C">
        <w:rPr>
          <w:rFonts w:ascii="Times New Roman" w:hAnsi="Times New Roman" w:cs="Times New Roman"/>
          <w:sz w:val="28"/>
          <w:szCs w:val="28"/>
          <w:lang w:val="ru-RU"/>
        </w:rPr>
        <w:t>е</w:t>
      </w:r>
      <w:r w:rsidRPr="00141C1C">
        <w:rPr>
          <w:rFonts w:ascii="Times New Roman" w:hAnsi="Times New Roman" w:cs="Times New Roman"/>
          <w:sz w:val="28"/>
          <w:szCs w:val="28"/>
          <w:lang w:val="ru-RU"/>
        </w:rPr>
        <w:t xml:space="preserve"> </w:t>
      </w:r>
      <w:r w:rsidR="00DF113B" w:rsidRPr="00141C1C">
        <w:rPr>
          <w:rFonts w:ascii="Times New Roman" w:hAnsi="Times New Roman" w:cs="Times New Roman"/>
          <w:sz w:val="28"/>
          <w:szCs w:val="28"/>
          <w:lang w:val="ru-RU"/>
        </w:rPr>
        <w:t>Совета</w:t>
      </w:r>
      <w:r w:rsidRPr="00141C1C">
        <w:rPr>
          <w:rFonts w:ascii="Times New Roman" w:hAnsi="Times New Roman" w:cs="Times New Roman"/>
          <w:sz w:val="28"/>
          <w:szCs w:val="28"/>
          <w:lang w:val="ru-RU"/>
        </w:rPr>
        <w:t>)</w:t>
      </w:r>
      <w:r w:rsidRPr="00D26E12">
        <w:rPr>
          <w:rFonts w:ascii="Times New Roman" w:hAnsi="Times New Roman" w:cs="Times New Roman"/>
          <w:sz w:val="28"/>
          <w:szCs w:val="28"/>
          <w:lang w:val="ru-RU"/>
        </w:rPr>
        <w:t xml:space="preserve"> с органами государственной власти Российской Федерации, территориальными органами федеральных органов исполнительной власти по Краснодарскому краю, органами исполнительной власти Красн</w:t>
      </w:r>
      <w:r w:rsidR="00520284">
        <w:rPr>
          <w:rFonts w:ascii="Times New Roman" w:hAnsi="Times New Roman" w:cs="Times New Roman"/>
          <w:sz w:val="28"/>
          <w:szCs w:val="28"/>
          <w:lang w:val="ru-RU"/>
        </w:rPr>
        <w:t>одарского края и исполнительно-</w:t>
      </w:r>
      <w:r w:rsidRPr="00D26E12">
        <w:rPr>
          <w:rFonts w:ascii="Times New Roman" w:hAnsi="Times New Roman" w:cs="Times New Roman"/>
          <w:sz w:val="28"/>
          <w:szCs w:val="28"/>
          <w:lang w:val="ru-RU"/>
        </w:rPr>
        <w:t>распорядительными органами муниципальных образований Краснодарского края при организации рассмотрения обращений граждан.</w:t>
      </w:r>
    </w:p>
    <w:p w:rsidR="00520284" w:rsidRDefault="00D26E12" w:rsidP="00D26E12">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1.2.П</w:t>
      </w:r>
      <w:r w:rsidR="005974FD" w:rsidRPr="00D26E12">
        <w:rPr>
          <w:rFonts w:ascii="Times New Roman" w:hAnsi="Times New Roman" w:cs="Times New Roman"/>
          <w:sz w:val="28"/>
          <w:szCs w:val="28"/>
          <w:lang w:val="ru-RU"/>
        </w:rPr>
        <w:t xml:space="preserve">орядок распространяется на правоотношения, связанные с рассмотрением в </w:t>
      </w:r>
      <w:r w:rsidR="00E0358C">
        <w:rPr>
          <w:rFonts w:ascii="Times New Roman" w:hAnsi="Times New Roman" w:cs="Times New Roman"/>
          <w:sz w:val="28"/>
          <w:szCs w:val="28"/>
          <w:lang w:val="ru-RU"/>
        </w:rPr>
        <w:t>Совете</w:t>
      </w:r>
      <w:r w:rsidR="005974FD" w:rsidRPr="00D26E12">
        <w:rPr>
          <w:rFonts w:ascii="Times New Roman" w:hAnsi="Times New Roman" w:cs="Times New Roman"/>
          <w:sz w:val="28"/>
          <w:szCs w:val="28"/>
          <w:lang w:val="ru-RU"/>
        </w:rPr>
        <w:t xml:space="preserve"> обращений граждан, обращений объединений граждан, в том числе юридических лиц. </w:t>
      </w:r>
    </w:p>
    <w:p w:rsidR="0029030C" w:rsidRDefault="0029030C" w:rsidP="00520284">
      <w:pPr>
        <w:pStyle w:val="a0"/>
        <w:spacing w:before="0" w:after="0"/>
        <w:jc w:val="center"/>
        <w:rPr>
          <w:rFonts w:ascii="Times New Roman" w:hAnsi="Times New Roman" w:cs="Times New Roman"/>
          <w:sz w:val="28"/>
          <w:szCs w:val="28"/>
          <w:lang w:val="ru-RU"/>
        </w:rPr>
      </w:pPr>
    </w:p>
    <w:p w:rsidR="00A43884" w:rsidRDefault="005974FD" w:rsidP="00520284">
      <w:pPr>
        <w:pStyle w:val="a0"/>
        <w:spacing w:before="0" w:after="0"/>
        <w:jc w:val="center"/>
        <w:rPr>
          <w:rFonts w:ascii="Times New Roman" w:hAnsi="Times New Roman" w:cs="Times New Roman"/>
          <w:sz w:val="28"/>
          <w:szCs w:val="28"/>
          <w:lang w:val="ru-RU"/>
        </w:rPr>
      </w:pPr>
      <w:r w:rsidRPr="00D26E12">
        <w:rPr>
          <w:rFonts w:ascii="Times New Roman" w:hAnsi="Times New Roman" w:cs="Times New Roman"/>
          <w:sz w:val="28"/>
          <w:szCs w:val="28"/>
          <w:lang w:val="ru-RU"/>
        </w:rPr>
        <w:t>2.Порядок работы с письменными обращениями</w:t>
      </w:r>
    </w:p>
    <w:p w:rsidR="00520284" w:rsidRPr="00D26E12" w:rsidRDefault="00520284" w:rsidP="00520284">
      <w:pPr>
        <w:pStyle w:val="a0"/>
        <w:spacing w:before="0" w:after="0"/>
        <w:jc w:val="center"/>
        <w:rPr>
          <w:rFonts w:ascii="Times New Roman" w:hAnsi="Times New Roman" w:cs="Times New Roman"/>
          <w:sz w:val="28"/>
          <w:szCs w:val="28"/>
          <w:lang w:val="ru-RU"/>
        </w:rPr>
      </w:pPr>
    </w:p>
    <w:p w:rsidR="00A43884" w:rsidRPr="00D26E12" w:rsidRDefault="005974FD" w:rsidP="0029030C">
      <w:pPr>
        <w:pStyle w:val="a0"/>
        <w:spacing w:before="0" w:after="0"/>
        <w:ind w:firstLine="720"/>
        <w:rPr>
          <w:rFonts w:ascii="Times New Roman" w:hAnsi="Times New Roman" w:cs="Times New Roman"/>
          <w:sz w:val="28"/>
          <w:szCs w:val="28"/>
          <w:lang w:val="ru-RU"/>
        </w:rPr>
      </w:pPr>
      <w:r w:rsidRPr="00D26E12">
        <w:rPr>
          <w:rFonts w:ascii="Times New Roman" w:hAnsi="Times New Roman" w:cs="Times New Roman"/>
          <w:sz w:val="28"/>
          <w:szCs w:val="28"/>
          <w:lang w:val="ru-RU"/>
        </w:rPr>
        <w:t>2.1.Общие требования к оформлению обращений.</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2.1.1.Письменное обращение составляется в произ</w:t>
      </w:r>
      <w:r w:rsidR="00520284">
        <w:rPr>
          <w:rFonts w:ascii="Times New Roman" w:hAnsi="Times New Roman" w:cs="Times New Roman"/>
          <w:sz w:val="28"/>
          <w:szCs w:val="28"/>
          <w:lang w:val="ru-RU"/>
        </w:rPr>
        <w:t>вольной форме рукописным или маш</w:t>
      </w:r>
      <w:r w:rsidRPr="00D26E12">
        <w:rPr>
          <w:rFonts w:ascii="Times New Roman" w:hAnsi="Times New Roman" w:cs="Times New Roman"/>
          <w:sz w:val="28"/>
          <w:szCs w:val="28"/>
          <w:lang w:val="ru-RU"/>
        </w:rPr>
        <w:t>инописным способом.</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В соответствии с частью 1 статьи 7 Федерального закона от 2 мая 2006 года № 59-ФЗ «О порядке рассмотрения обращений граждан Российской Федерации» (далее - Федеральный закон) гражданин в своем письменном обращении в обязательном порядке </w:t>
      </w:r>
      <w:r w:rsidRPr="005F001B">
        <w:rPr>
          <w:rFonts w:ascii="Times New Roman" w:hAnsi="Times New Roman" w:cs="Times New Roman"/>
          <w:sz w:val="28"/>
          <w:szCs w:val="28"/>
          <w:lang w:val="ru-RU"/>
        </w:rPr>
        <w:t xml:space="preserve">указывает либо наименование </w:t>
      </w:r>
      <w:r w:rsidR="005F001B">
        <w:rPr>
          <w:rFonts w:ascii="Times New Roman" w:hAnsi="Times New Roman" w:cs="Times New Roman"/>
          <w:sz w:val="28"/>
          <w:szCs w:val="28"/>
          <w:lang w:val="ru-RU"/>
        </w:rPr>
        <w:t>органа местного самоуправления</w:t>
      </w:r>
      <w:r w:rsidRPr="005F001B">
        <w:rPr>
          <w:rFonts w:ascii="Times New Roman" w:hAnsi="Times New Roman" w:cs="Times New Roman"/>
          <w:sz w:val="28"/>
          <w:szCs w:val="28"/>
          <w:lang w:val="ru-RU"/>
        </w:rPr>
        <w:t xml:space="preserve">, </w:t>
      </w:r>
      <w:r w:rsidRPr="00D26E12">
        <w:rPr>
          <w:rFonts w:ascii="Times New Roman" w:hAnsi="Times New Roman" w:cs="Times New Roman"/>
          <w:sz w:val="28"/>
          <w:szCs w:val="28"/>
          <w:lang w:val="ru-RU"/>
        </w:rPr>
        <w:t>в котор</w:t>
      </w:r>
      <w:r w:rsidR="005F001B">
        <w:rPr>
          <w:rFonts w:ascii="Times New Roman" w:hAnsi="Times New Roman" w:cs="Times New Roman"/>
          <w:sz w:val="28"/>
          <w:szCs w:val="28"/>
          <w:lang w:val="ru-RU"/>
        </w:rPr>
        <w:t>ый</w:t>
      </w:r>
      <w:r w:rsidRPr="00D26E12">
        <w:rPr>
          <w:rFonts w:ascii="Times New Roman" w:hAnsi="Times New Roman" w:cs="Times New Roman"/>
          <w:sz w:val="28"/>
          <w:szCs w:val="28"/>
          <w:lang w:val="ru-RU"/>
        </w:rPr>
        <w:t xml:space="preserve"> направляет письменное обращение, либо фамилию, </w:t>
      </w:r>
      <w:r w:rsidRPr="00D26E12">
        <w:rPr>
          <w:rFonts w:ascii="Times New Roman" w:hAnsi="Times New Roman" w:cs="Times New Roman"/>
          <w:sz w:val="28"/>
          <w:szCs w:val="28"/>
          <w:lang w:val="ru-RU"/>
        </w:rPr>
        <w:lastRenderedPageBreak/>
        <w:t>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w:t>
      </w:r>
      <w:r w:rsidR="00520284">
        <w:rPr>
          <w:rFonts w:ascii="Times New Roman" w:hAnsi="Times New Roman" w:cs="Times New Roman"/>
          <w:sz w:val="28"/>
          <w:szCs w:val="28"/>
          <w:lang w:val="ru-RU"/>
        </w:rPr>
        <w:t>ведомление о переадресации обращ</w:t>
      </w:r>
      <w:r w:rsidRPr="00D26E12">
        <w:rPr>
          <w:rFonts w:ascii="Times New Roman" w:hAnsi="Times New Roman" w:cs="Times New Roman"/>
          <w:sz w:val="28"/>
          <w:szCs w:val="28"/>
          <w:lang w:val="ru-RU"/>
        </w:rPr>
        <w:t>ения, излагает суть предложения, заявления или жалобы, ставит личную подпись и дату.</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В соответствии с частью 2 статьи 7 Федерального закона в случае необходимости в подтверждение своих доводов гражданин прилагает к письменному обращению документы и материалы либо их копии.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2.1.2.В соответствии с частью 3 статьи 7 Федерального закона обращение, поступившее в </w:t>
      </w:r>
      <w:r w:rsidR="00A8096D">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или должностному лицу в форме электронного документа, подлежит рассмотрению в порядке, установленном Федеральным законом.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2.1.3.В соответствии с частью 1 статьи 8 Федерального закона 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обращении вопросов.</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2.2. Прием и первичная обработка письменных обращений граждан.</w:t>
      </w:r>
    </w:p>
    <w:p w:rsidR="00A43884" w:rsidRPr="0029030C"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2.2.1.Обращение может быть доставлено в </w:t>
      </w:r>
      <w:r w:rsidR="00A8096D">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непосредственно гражданином, его уполномоченным представителем, поступить по почте, телеграфу, факсом, а также путем заполнения гражданином специальной формы для отправки обращений, размещенной на официальном сайте </w:t>
      </w:r>
      <w:r w:rsidR="00A8096D">
        <w:rPr>
          <w:rFonts w:ascii="Times New Roman" w:hAnsi="Times New Roman" w:cs="Times New Roman"/>
          <w:sz w:val="28"/>
          <w:szCs w:val="28"/>
          <w:lang w:val="ru-RU"/>
        </w:rPr>
        <w:t xml:space="preserve">Совета </w:t>
      </w:r>
      <w:hyperlink r:id="rId8" w:history="1">
        <w:r w:rsidR="00BC3116" w:rsidRPr="0029030C">
          <w:rPr>
            <w:rStyle w:val="ae"/>
            <w:rFonts w:ascii="Times New Roman" w:hAnsi="Times New Roman" w:cs="Times New Roman"/>
            <w:color w:val="auto"/>
            <w:sz w:val="28"/>
            <w:szCs w:val="28"/>
          </w:rPr>
          <w:t>http</w:t>
        </w:r>
        <w:r w:rsidR="00BC3116" w:rsidRPr="0029030C">
          <w:rPr>
            <w:rStyle w:val="ae"/>
            <w:rFonts w:ascii="Times New Roman" w:hAnsi="Times New Roman" w:cs="Times New Roman"/>
            <w:color w:val="auto"/>
            <w:sz w:val="28"/>
            <w:szCs w:val="28"/>
            <w:lang w:val="ru-RU"/>
          </w:rPr>
          <w:t>://</w:t>
        </w:r>
        <w:proofErr w:type="spellStart"/>
        <w:r w:rsidR="00BC3116" w:rsidRPr="0029030C">
          <w:rPr>
            <w:rStyle w:val="ae"/>
            <w:rFonts w:ascii="Times New Roman" w:hAnsi="Times New Roman" w:cs="Times New Roman"/>
            <w:color w:val="auto"/>
            <w:sz w:val="28"/>
            <w:szCs w:val="28"/>
            <w:lang w:val="ru-RU"/>
          </w:rPr>
          <w:t>тихсовет.рф</w:t>
        </w:r>
        <w:proofErr w:type="spellEnd"/>
        <w:r w:rsidR="00BC3116" w:rsidRPr="0029030C">
          <w:rPr>
            <w:rStyle w:val="ae"/>
            <w:rFonts w:ascii="Times New Roman" w:hAnsi="Times New Roman" w:cs="Times New Roman"/>
            <w:color w:val="auto"/>
            <w:sz w:val="28"/>
            <w:szCs w:val="28"/>
            <w:lang w:val="ru-RU"/>
          </w:rPr>
          <w:t>/</w:t>
        </w:r>
      </w:hyperlink>
      <w:r w:rsidR="00DE282A">
        <w:rPr>
          <w:rStyle w:val="ae"/>
          <w:rFonts w:ascii="Times New Roman" w:hAnsi="Times New Roman" w:cs="Times New Roman"/>
          <w:color w:val="auto"/>
          <w:sz w:val="28"/>
          <w:szCs w:val="28"/>
          <w:lang w:val="ru-RU"/>
        </w:rPr>
        <w:t>.</w:t>
      </w:r>
      <w:r w:rsidR="00BC3116" w:rsidRPr="0029030C">
        <w:rPr>
          <w:rFonts w:ascii="Times New Roman" w:hAnsi="Times New Roman" w:cs="Times New Roman"/>
          <w:sz w:val="28"/>
          <w:szCs w:val="28"/>
          <w:lang w:val="ru-RU"/>
        </w:rPr>
        <w:t xml:space="preserve"> </w:t>
      </w:r>
    </w:p>
    <w:p w:rsidR="00A43884" w:rsidRPr="001401B2" w:rsidRDefault="005974FD" w:rsidP="0029030C">
      <w:pPr>
        <w:pStyle w:val="a0"/>
        <w:spacing w:before="0" w:after="0"/>
        <w:ind w:firstLine="720"/>
        <w:jc w:val="both"/>
        <w:rPr>
          <w:rFonts w:ascii="Times New Roman" w:hAnsi="Times New Roman" w:cs="Times New Roman"/>
          <w:sz w:val="28"/>
          <w:szCs w:val="28"/>
          <w:lang w:val="ru-RU"/>
        </w:rPr>
      </w:pPr>
      <w:r w:rsidRPr="00A8096D">
        <w:rPr>
          <w:rFonts w:ascii="Times New Roman" w:hAnsi="Times New Roman" w:cs="Times New Roman"/>
          <w:sz w:val="28"/>
          <w:szCs w:val="28"/>
          <w:lang w:val="ru-RU"/>
        </w:rPr>
        <w:t xml:space="preserve">2.2.2.Обращения, поступающие в </w:t>
      </w:r>
      <w:r w:rsidR="00A8096D">
        <w:rPr>
          <w:rFonts w:ascii="Times New Roman" w:hAnsi="Times New Roman" w:cs="Times New Roman"/>
          <w:sz w:val="28"/>
          <w:szCs w:val="28"/>
          <w:lang w:val="ru-RU"/>
        </w:rPr>
        <w:t>Совет</w:t>
      </w:r>
      <w:r w:rsidRPr="00A8096D">
        <w:rPr>
          <w:rFonts w:ascii="Times New Roman" w:hAnsi="Times New Roman" w:cs="Times New Roman"/>
          <w:sz w:val="28"/>
          <w:szCs w:val="28"/>
          <w:lang w:val="ru-RU"/>
        </w:rPr>
        <w:t xml:space="preserve"> по почте, принимаются </w:t>
      </w:r>
      <w:r w:rsidRPr="001401B2">
        <w:rPr>
          <w:rFonts w:ascii="Times New Roman" w:hAnsi="Times New Roman" w:cs="Times New Roman"/>
          <w:sz w:val="28"/>
          <w:szCs w:val="28"/>
          <w:lang w:val="ru-RU"/>
        </w:rPr>
        <w:t xml:space="preserve">специалистом </w:t>
      </w:r>
      <w:r w:rsidR="00A8096D" w:rsidRPr="001401B2">
        <w:rPr>
          <w:rFonts w:ascii="Times New Roman" w:hAnsi="Times New Roman" w:cs="Times New Roman"/>
          <w:sz w:val="28"/>
          <w:szCs w:val="28"/>
          <w:lang w:val="ru-RU"/>
        </w:rPr>
        <w:t>управлени</w:t>
      </w:r>
      <w:r w:rsidR="0076545F">
        <w:rPr>
          <w:rFonts w:ascii="Times New Roman" w:hAnsi="Times New Roman" w:cs="Times New Roman"/>
          <w:sz w:val="28"/>
          <w:szCs w:val="28"/>
          <w:lang w:val="ru-RU"/>
        </w:rPr>
        <w:t>я</w:t>
      </w:r>
      <w:r w:rsidR="001401B2" w:rsidRPr="001401B2">
        <w:rPr>
          <w:rFonts w:ascii="Times New Roman" w:hAnsi="Times New Roman" w:cs="Times New Roman"/>
          <w:sz w:val="28"/>
          <w:szCs w:val="28"/>
          <w:lang w:val="ru-RU"/>
        </w:rPr>
        <w:t xml:space="preserve"> Совета</w:t>
      </w:r>
      <w:r w:rsidRPr="001401B2">
        <w:rPr>
          <w:rFonts w:ascii="Times New Roman" w:hAnsi="Times New Roman" w:cs="Times New Roman"/>
          <w:sz w:val="28"/>
          <w:szCs w:val="28"/>
          <w:lang w:val="ru-RU"/>
        </w:rPr>
        <w:t xml:space="preserve"> в день поступления.</w:t>
      </w:r>
    </w:p>
    <w:p w:rsidR="00A43884" w:rsidRPr="001401B2" w:rsidRDefault="005974FD" w:rsidP="0029030C">
      <w:pPr>
        <w:pStyle w:val="a0"/>
        <w:spacing w:before="0" w:after="0"/>
        <w:ind w:firstLine="720"/>
        <w:jc w:val="both"/>
        <w:rPr>
          <w:rFonts w:ascii="Times New Roman" w:hAnsi="Times New Roman" w:cs="Times New Roman"/>
          <w:sz w:val="28"/>
          <w:szCs w:val="28"/>
          <w:lang w:val="ru-RU"/>
        </w:rPr>
      </w:pPr>
      <w:r w:rsidRPr="00A8096D">
        <w:rPr>
          <w:rFonts w:ascii="Times New Roman" w:hAnsi="Times New Roman" w:cs="Times New Roman"/>
          <w:sz w:val="28"/>
          <w:szCs w:val="28"/>
          <w:lang w:val="ru-RU"/>
        </w:rPr>
        <w:t xml:space="preserve">2.2.3.Специалист </w:t>
      </w:r>
      <w:r w:rsidR="00A8096D" w:rsidRPr="001401B2">
        <w:rPr>
          <w:rFonts w:ascii="Times New Roman" w:hAnsi="Times New Roman" w:cs="Times New Roman"/>
          <w:sz w:val="28"/>
          <w:szCs w:val="28"/>
          <w:lang w:val="ru-RU"/>
        </w:rPr>
        <w:t>управления</w:t>
      </w:r>
      <w:r w:rsidR="001401B2" w:rsidRPr="001401B2">
        <w:rPr>
          <w:rFonts w:ascii="Times New Roman" w:hAnsi="Times New Roman" w:cs="Times New Roman"/>
          <w:sz w:val="28"/>
          <w:szCs w:val="28"/>
          <w:lang w:val="ru-RU"/>
        </w:rPr>
        <w:t xml:space="preserve"> Совета</w:t>
      </w:r>
      <w:r w:rsidRPr="001401B2">
        <w:rPr>
          <w:rFonts w:ascii="Times New Roman" w:hAnsi="Times New Roman" w:cs="Times New Roman"/>
          <w:sz w:val="28"/>
          <w:szCs w:val="28"/>
          <w:lang w:val="ru-RU"/>
        </w:rPr>
        <w:t xml:space="preserve"> </w:t>
      </w:r>
      <w:r w:rsidRPr="00A8096D">
        <w:rPr>
          <w:rFonts w:ascii="Times New Roman" w:hAnsi="Times New Roman" w:cs="Times New Roman"/>
          <w:sz w:val="28"/>
          <w:szCs w:val="28"/>
          <w:lang w:val="ru-RU"/>
        </w:rPr>
        <w:t>принимает корреспонденцию, вскрывает конверты с письменными обращениями граждан, проверяет на безопасность вложения. При обнаружении подозрительного почтового отправления (большая масса, смещение центра тяжести, наличие масляных пятен, необычный запах,</w:t>
      </w:r>
      <w:r w:rsidR="00520284" w:rsidRPr="00A8096D">
        <w:rPr>
          <w:rFonts w:ascii="Times New Roman" w:hAnsi="Times New Roman" w:cs="Times New Roman"/>
          <w:sz w:val="28"/>
          <w:szCs w:val="28"/>
          <w:lang w:val="ru-RU"/>
        </w:rPr>
        <w:t xml:space="preserve"> </w:t>
      </w:r>
      <w:r w:rsidRPr="00A8096D">
        <w:rPr>
          <w:rFonts w:ascii="Times New Roman" w:hAnsi="Times New Roman" w:cs="Times New Roman"/>
          <w:sz w:val="28"/>
          <w:szCs w:val="28"/>
          <w:lang w:val="ru-RU"/>
        </w:rPr>
        <w:t xml:space="preserve">особенности оформления) </w:t>
      </w:r>
      <w:r w:rsidRPr="001401B2">
        <w:rPr>
          <w:rFonts w:ascii="Times New Roman" w:hAnsi="Times New Roman" w:cs="Times New Roman"/>
          <w:sz w:val="28"/>
          <w:szCs w:val="28"/>
          <w:lang w:val="ru-RU"/>
        </w:rPr>
        <w:t xml:space="preserve">незамедлительно сообщает о нем начальнику </w:t>
      </w:r>
      <w:r w:rsidR="001401B2" w:rsidRPr="001401B2">
        <w:rPr>
          <w:rFonts w:ascii="Times New Roman" w:hAnsi="Times New Roman" w:cs="Times New Roman"/>
          <w:sz w:val="28"/>
          <w:szCs w:val="28"/>
          <w:lang w:val="ru-RU"/>
        </w:rPr>
        <w:t>управления Совета</w:t>
      </w:r>
      <w:r w:rsidRPr="001401B2">
        <w:rPr>
          <w:rFonts w:ascii="Times New Roman" w:hAnsi="Times New Roman" w:cs="Times New Roman"/>
          <w:sz w:val="28"/>
          <w:szCs w:val="28"/>
          <w:lang w:val="ru-RU"/>
        </w:rPr>
        <w:t xml:space="preserve">, начальник </w:t>
      </w:r>
      <w:r w:rsidR="001401B2" w:rsidRPr="001401B2">
        <w:rPr>
          <w:rFonts w:ascii="Times New Roman" w:hAnsi="Times New Roman" w:cs="Times New Roman"/>
          <w:sz w:val="28"/>
          <w:szCs w:val="28"/>
          <w:lang w:val="ru-RU"/>
        </w:rPr>
        <w:t>управления Совета – председателю Совета</w:t>
      </w:r>
      <w:r w:rsidRPr="001401B2">
        <w:rPr>
          <w:rFonts w:ascii="Times New Roman" w:hAnsi="Times New Roman" w:cs="Times New Roman"/>
          <w:sz w:val="28"/>
          <w:szCs w:val="28"/>
          <w:lang w:val="ru-RU"/>
        </w:rPr>
        <w:t xml:space="preserve">, в его отсутствие - заместителю </w:t>
      </w:r>
      <w:r w:rsidR="001401B2" w:rsidRPr="001401B2">
        <w:rPr>
          <w:rFonts w:ascii="Times New Roman" w:hAnsi="Times New Roman" w:cs="Times New Roman"/>
          <w:sz w:val="28"/>
          <w:szCs w:val="28"/>
          <w:lang w:val="ru-RU"/>
        </w:rPr>
        <w:t>председателя Совета</w:t>
      </w:r>
      <w:r w:rsidRPr="001401B2">
        <w:rPr>
          <w:rFonts w:ascii="Times New Roman" w:hAnsi="Times New Roman" w:cs="Times New Roman"/>
          <w:sz w:val="28"/>
          <w:szCs w:val="28"/>
          <w:lang w:val="ru-RU"/>
        </w:rPr>
        <w:t xml:space="preserve"> и по его поручению сообщает в Отдел МВД России по Тихорецкому району.</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2.2.4.Специалистом </w:t>
      </w:r>
      <w:r w:rsidR="00A8096D">
        <w:rPr>
          <w:rFonts w:ascii="Times New Roman" w:hAnsi="Times New Roman" w:cs="Times New Roman"/>
          <w:sz w:val="28"/>
          <w:szCs w:val="28"/>
          <w:lang w:val="ru-RU"/>
        </w:rPr>
        <w:t>управления</w:t>
      </w:r>
      <w:r w:rsidR="001401B2">
        <w:rPr>
          <w:rFonts w:ascii="Times New Roman" w:hAnsi="Times New Roman" w:cs="Times New Roman"/>
          <w:sz w:val="28"/>
          <w:szCs w:val="28"/>
          <w:lang w:val="ru-RU"/>
        </w:rPr>
        <w:t xml:space="preserve"> Совета</w:t>
      </w:r>
      <w:r w:rsidRPr="00D26E12">
        <w:rPr>
          <w:rFonts w:ascii="Times New Roman" w:hAnsi="Times New Roman" w:cs="Times New Roman"/>
          <w:sz w:val="28"/>
          <w:szCs w:val="28"/>
          <w:lang w:val="ru-RU"/>
        </w:rPr>
        <w:t>, ответственным за регистрацию входящей корреспонденции, письменные обращения проверяются на наличие указанных в них приложений. При отсутствии документов, указанных в письменном обращении в качестве приложения, или их недостаче составляется акт</w:t>
      </w:r>
      <w:r w:rsidR="0094247E">
        <w:rPr>
          <w:rFonts w:ascii="Times New Roman" w:hAnsi="Times New Roman" w:cs="Times New Roman"/>
          <w:sz w:val="28"/>
          <w:szCs w:val="28"/>
          <w:lang w:val="ru-RU"/>
        </w:rPr>
        <w:t xml:space="preserve"> </w:t>
      </w:r>
      <w:r w:rsidR="0094247E" w:rsidRPr="00B957F7">
        <w:rPr>
          <w:rFonts w:ascii="Times New Roman" w:hAnsi="Times New Roman" w:cs="Times New Roman"/>
          <w:sz w:val="28"/>
          <w:szCs w:val="28"/>
          <w:lang w:val="ru-RU"/>
        </w:rPr>
        <w:t>(приложения №</w:t>
      </w:r>
      <w:r w:rsidR="005E4994" w:rsidRPr="00B957F7">
        <w:rPr>
          <w:rFonts w:ascii="Times New Roman" w:hAnsi="Times New Roman" w:cs="Times New Roman"/>
          <w:sz w:val="28"/>
          <w:szCs w:val="28"/>
          <w:lang w:val="ru-RU"/>
        </w:rPr>
        <w:t xml:space="preserve"> 1, 2, 3</w:t>
      </w:r>
      <w:r w:rsidR="0094247E" w:rsidRPr="00B957F7">
        <w:rPr>
          <w:rFonts w:ascii="Times New Roman" w:hAnsi="Times New Roman" w:cs="Times New Roman"/>
          <w:sz w:val="28"/>
          <w:szCs w:val="28"/>
          <w:lang w:val="ru-RU"/>
        </w:rPr>
        <w:t xml:space="preserve"> к настоящему Порядку)</w:t>
      </w:r>
      <w:r w:rsidRPr="00B957F7">
        <w:rPr>
          <w:rFonts w:ascii="Times New Roman" w:hAnsi="Times New Roman" w:cs="Times New Roman"/>
          <w:sz w:val="28"/>
          <w:szCs w:val="28"/>
          <w:lang w:val="ru-RU"/>
        </w:rPr>
        <w:t xml:space="preserve">. Также составляется акт на </w:t>
      </w:r>
      <w:r w:rsidRPr="00D26E12">
        <w:rPr>
          <w:rFonts w:ascii="Times New Roman" w:hAnsi="Times New Roman" w:cs="Times New Roman"/>
          <w:sz w:val="28"/>
          <w:szCs w:val="28"/>
          <w:lang w:val="ru-RU"/>
        </w:rPr>
        <w:t>обращение, к которому прилагаются денежные знаки,</w:t>
      </w:r>
      <w:r w:rsidR="00DE282A">
        <w:rPr>
          <w:rFonts w:ascii="Times New Roman" w:hAnsi="Times New Roman" w:cs="Times New Roman"/>
          <w:sz w:val="28"/>
          <w:szCs w:val="28"/>
          <w:lang w:val="ru-RU"/>
        </w:rPr>
        <w:t xml:space="preserve"> </w:t>
      </w:r>
      <w:r w:rsidRPr="00D26E12">
        <w:rPr>
          <w:rFonts w:ascii="Times New Roman" w:hAnsi="Times New Roman" w:cs="Times New Roman"/>
          <w:sz w:val="28"/>
          <w:szCs w:val="28"/>
          <w:lang w:val="ru-RU"/>
        </w:rPr>
        <w:t xml:space="preserve">кроме изъятых из обращения, </w:t>
      </w:r>
      <w:r w:rsidRPr="00D26E12">
        <w:rPr>
          <w:rFonts w:ascii="Times New Roman" w:hAnsi="Times New Roman" w:cs="Times New Roman"/>
          <w:sz w:val="28"/>
          <w:szCs w:val="28"/>
          <w:lang w:val="ru-RU"/>
        </w:rPr>
        <w:lastRenderedPageBreak/>
        <w:t>ценные бумаги, оригиналы документов (паспорт, военный билет, трудовая книжка, пенсионное удостоверение и другое).</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2.2.5.К тексту обращения прикладывается конверт, который хранится вместе с обращением. В случае отсутствия текста обращения к конверту (или вложенным материалам, если они имеются) прикладывается текст «письменного обращения к адресату нет».</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2.2.6.Обработка обращений, поступивших по каналам факсимильной связи и электронной связи, осуществляется аналогично письменным обращениям.</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2.2.7.Обращение, доставленное в </w:t>
      </w:r>
      <w:r w:rsidR="00A8096D">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непосредственно гражданином, его уполномоченным представителем, не содержащее фамилии гражданина или почтового адреса, возвращается гражданину или его представителю для внесения недостающих сведений.</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2.3.Регистрация обращений.</w:t>
      </w:r>
    </w:p>
    <w:p w:rsidR="00A43884" w:rsidRPr="00B957F7"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w:t>
      </w:r>
      <w:r w:rsidR="00520284">
        <w:rPr>
          <w:rFonts w:ascii="Times New Roman" w:hAnsi="Times New Roman" w:cs="Times New Roman"/>
          <w:sz w:val="28"/>
          <w:szCs w:val="28"/>
          <w:lang w:val="ru-RU"/>
        </w:rPr>
        <w:t>.</w:t>
      </w:r>
      <w:r w:rsidRPr="00D26E12">
        <w:rPr>
          <w:rFonts w:ascii="Times New Roman" w:hAnsi="Times New Roman" w:cs="Times New Roman"/>
          <w:sz w:val="28"/>
          <w:szCs w:val="28"/>
          <w:lang w:val="ru-RU"/>
        </w:rPr>
        <w:t xml:space="preserve">3.1.Поступившие в </w:t>
      </w:r>
      <w:r w:rsidR="00A8096D">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письменные обращения граждан и обращения, поступившие в форме электронного документа, регистрируются специалистом </w:t>
      </w:r>
      <w:r w:rsidR="00A8096D">
        <w:rPr>
          <w:rFonts w:ascii="Times New Roman" w:hAnsi="Times New Roman" w:cs="Times New Roman"/>
          <w:sz w:val="28"/>
          <w:szCs w:val="28"/>
          <w:lang w:val="ru-RU"/>
        </w:rPr>
        <w:t>управления Совета</w:t>
      </w:r>
      <w:r w:rsidR="001401B2">
        <w:rPr>
          <w:rFonts w:ascii="Times New Roman" w:hAnsi="Times New Roman" w:cs="Times New Roman"/>
          <w:sz w:val="28"/>
          <w:szCs w:val="28"/>
          <w:lang w:val="ru-RU"/>
        </w:rPr>
        <w:t xml:space="preserve"> </w:t>
      </w:r>
      <w:r w:rsidRPr="00D26E12">
        <w:rPr>
          <w:rFonts w:ascii="Times New Roman" w:hAnsi="Times New Roman" w:cs="Times New Roman"/>
          <w:sz w:val="28"/>
          <w:szCs w:val="28"/>
          <w:lang w:val="ru-RU"/>
        </w:rPr>
        <w:t xml:space="preserve">в течение трех календарных дней с даты их поступления в </w:t>
      </w:r>
      <w:r w:rsidR="000A435B">
        <w:rPr>
          <w:rFonts w:ascii="Times New Roman" w:hAnsi="Times New Roman" w:cs="Times New Roman"/>
          <w:sz w:val="28"/>
          <w:szCs w:val="28"/>
          <w:lang w:val="ru-RU"/>
        </w:rPr>
        <w:t>журнале</w:t>
      </w:r>
      <w:r w:rsidRPr="00D26E12">
        <w:rPr>
          <w:rFonts w:ascii="Times New Roman" w:hAnsi="Times New Roman" w:cs="Times New Roman"/>
          <w:sz w:val="28"/>
          <w:szCs w:val="28"/>
          <w:lang w:val="ru-RU"/>
        </w:rPr>
        <w:t xml:space="preserve"> регистрации входящей корреспонденции с указанием даты поступления и </w:t>
      </w:r>
      <w:r w:rsidRPr="00B957F7">
        <w:rPr>
          <w:rFonts w:ascii="Times New Roman" w:hAnsi="Times New Roman" w:cs="Times New Roman"/>
          <w:sz w:val="28"/>
          <w:szCs w:val="28"/>
          <w:lang w:val="ru-RU"/>
        </w:rPr>
        <w:t>регистрационного номера</w:t>
      </w:r>
      <w:r w:rsidR="0094247E" w:rsidRPr="00B957F7">
        <w:rPr>
          <w:rFonts w:ascii="Times New Roman" w:hAnsi="Times New Roman" w:cs="Times New Roman"/>
          <w:sz w:val="28"/>
          <w:szCs w:val="28"/>
          <w:lang w:val="ru-RU"/>
        </w:rPr>
        <w:t xml:space="preserve"> (приложение № </w:t>
      </w:r>
      <w:r w:rsidR="005E4994" w:rsidRPr="00B957F7">
        <w:rPr>
          <w:rFonts w:ascii="Times New Roman" w:hAnsi="Times New Roman" w:cs="Times New Roman"/>
          <w:sz w:val="28"/>
          <w:szCs w:val="28"/>
          <w:lang w:val="ru-RU"/>
        </w:rPr>
        <w:t xml:space="preserve">4 </w:t>
      </w:r>
      <w:r w:rsidR="0094247E" w:rsidRPr="00B957F7">
        <w:rPr>
          <w:rFonts w:ascii="Times New Roman" w:hAnsi="Times New Roman" w:cs="Times New Roman"/>
          <w:sz w:val="28"/>
          <w:szCs w:val="28"/>
          <w:lang w:val="ru-RU"/>
        </w:rPr>
        <w:t>к настоящему Порядку)</w:t>
      </w:r>
      <w:r w:rsidRPr="00B957F7">
        <w:rPr>
          <w:rFonts w:ascii="Times New Roman" w:hAnsi="Times New Roman" w:cs="Times New Roman"/>
          <w:sz w:val="28"/>
          <w:szCs w:val="28"/>
          <w:lang w:val="ru-RU"/>
        </w:rPr>
        <w:t>.</w:t>
      </w:r>
    </w:p>
    <w:p w:rsidR="00C8762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2.3.2.</w:t>
      </w:r>
      <w:r w:rsidRPr="008E1566">
        <w:rPr>
          <w:rFonts w:ascii="Times New Roman" w:hAnsi="Times New Roman" w:cs="Times New Roman"/>
          <w:sz w:val="28"/>
          <w:szCs w:val="28"/>
          <w:lang w:val="ru-RU"/>
        </w:rPr>
        <w:t>Регистрация обращений осуществляется в пределах</w:t>
      </w:r>
      <w:r w:rsidR="00271ED4" w:rsidRPr="008E1566">
        <w:rPr>
          <w:rFonts w:ascii="Times New Roman" w:hAnsi="Times New Roman" w:cs="Times New Roman"/>
          <w:sz w:val="28"/>
          <w:szCs w:val="28"/>
          <w:lang w:val="ru-RU"/>
        </w:rPr>
        <w:t xml:space="preserve"> </w:t>
      </w:r>
      <w:r w:rsidR="00482AAD" w:rsidRPr="008E1566">
        <w:rPr>
          <w:rFonts w:ascii="Times New Roman" w:hAnsi="Times New Roman" w:cs="Times New Roman"/>
          <w:sz w:val="28"/>
          <w:szCs w:val="28"/>
          <w:lang w:val="ru-RU"/>
        </w:rPr>
        <w:t xml:space="preserve">срока полномочий Совета очередного </w:t>
      </w:r>
      <w:r w:rsidR="000A435B" w:rsidRPr="008E1566">
        <w:rPr>
          <w:rFonts w:ascii="Times New Roman" w:hAnsi="Times New Roman" w:cs="Times New Roman"/>
          <w:sz w:val="28"/>
          <w:szCs w:val="28"/>
          <w:lang w:val="ru-RU"/>
        </w:rPr>
        <w:t>созыва</w:t>
      </w:r>
      <w:r w:rsidRPr="008E1566">
        <w:rPr>
          <w:rFonts w:ascii="Times New Roman" w:hAnsi="Times New Roman" w:cs="Times New Roman"/>
          <w:sz w:val="28"/>
          <w:szCs w:val="28"/>
          <w:lang w:val="ru-RU"/>
        </w:rPr>
        <w:t>. Информация</w:t>
      </w:r>
      <w:r w:rsidRPr="00D26E12">
        <w:rPr>
          <w:rFonts w:ascii="Times New Roman" w:hAnsi="Times New Roman" w:cs="Times New Roman"/>
          <w:sz w:val="28"/>
          <w:szCs w:val="28"/>
          <w:lang w:val="ru-RU"/>
        </w:rPr>
        <w:t xml:space="preserve"> о персональных данных граждан, направивших письменные обращения, обращения в электронном виде хранятся и обрабатываются с соблюдением требований действующего законодат</w:t>
      </w:r>
      <w:r w:rsidR="00C87624">
        <w:rPr>
          <w:rFonts w:ascii="Times New Roman" w:hAnsi="Times New Roman" w:cs="Times New Roman"/>
          <w:sz w:val="28"/>
          <w:szCs w:val="28"/>
          <w:lang w:val="ru-RU"/>
        </w:rPr>
        <w:t>ельства о персональных данных.</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2.3.3.В </w:t>
      </w:r>
      <w:r w:rsidR="00271ED4">
        <w:rPr>
          <w:rFonts w:ascii="Times New Roman" w:hAnsi="Times New Roman" w:cs="Times New Roman"/>
          <w:sz w:val="28"/>
          <w:szCs w:val="28"/>
          <w:lang w:val="ru-RU"/>
        </w:rPr>
        <w:t>журнал</w:t>
      </w:r>
      <w:r w:rsidR="00271ED4" w:rsidRPr="00D26E12">
        <w:rPr>
          <w:rFonts w:ascii="Times New Roman" w:hAnsi="Times New Roman" w:cs="Times New Roman"/>
          <w:sz w:val="28"/>
          <w:szCs w:val="28"/>
          <w:lang w:val="ru-RU"/>
        </w:rPr>
        <w:t xml:space="preserve"> регистрации </w:t>
      </w:r>
      <w:r w:rsidR="00271ED4">
        <w:rPr>
          <w:rFonts w:ascii="Times New Roman" w:hAnsi="Times New Roman" w:cs="Times New Roman"/>
          <w:sz w:val="28"/>
          <w:szCs w:val="28"/>
          <w:lang w:val="ru-RU"/>
        </w:rPr>
        <w:t>обращений</w:t>
      </w:r>
      <w:r w:rsidRPr="00D26E12">
        <w:rPr>
          <w:rFonts w:ascii="Times New Roman" w:hAnsi="Times New Roman" w:cs="Times New Roman"/>
          <w:sz w:val="28"/>
          <w:szCs w:val="28"/>
          <w:lang w:val="ru-RU"/>
        </w:rPr>
        <w:t xml:space="preserve"> граждан</w:t>
      </w:r>
      <w:r w:rsidR="00271ED4">
        <w:rPr>
          <w:rFonts w:ascii="Times New Roman" w:hAnsi="Times New Roman" w:cs="Times New Roman"/>
          <w:sz w:val="28"/>
          <w:szCs w:val="28"/>
          <w:lang w:val="ru-RU"/>
        </w:rPr>
        <w:t xml:space="preserve"> в Совет</w:t>
      </w:r>
      <w:r w:rsidRPr="00D26E12">
        <w:rPr>
          <w:rFonts w:ascii="Times New Roman" w:hAnsi="Times New Roman" w:cs="Times New Roman"/>
          <w:sz w:val="28"/>
          <w:szCs w:val="28"/>
          <w:lang w:val="ru-RU"/>
        </w:rPr>
        <w:t xml:space="preserve"> вносятся:</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дата</w:t>
      </w:r>
      <w:proofErr w:type="gramEnd"/>
      <w:r w:rsidRPr="00D26E12">
        <w:rPr>
          <w:rFonts w:ascii="Times New Roman" w:hAnsi="Times New Roman" w:cs="Times New Roman"/>
          <w:sz w:val="28"/>
          <w:szCs w:val="28"/>
          <w:lang w:val="ru-RU"/>
        </w:rPr>
        <w:t xml:space="preserve"> регистрации;</w:t>
      </w:r>
      <w:r w:rsidR="00271ED4" w:rsidRPr="00271ED4">
        <w:rPr>
          <w:rFonts w:ascii="Times New Roman" w:hAnsi="Times New Roman" w:cs="Times New Roman"/>
          <w:sz w:val="28"/>
          <w:szCs w:val="28"/>
          <w:lang w:val="ru-RU"/>
        </w:rPr>
        <w:t xml:space="preserve"> </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регистрационный</w:t>
      </w:r>
      <w:proofErr w:type="gramEnd"/>
      <w:r w:rsidRPr="00D26E12">
        <w:rPr>
          <w:rFonts w:ascii="Times New Roman" w:hAnsi="Times New Roman" w:cs="Times New Roman"/>
          <w:sz w:val="28"/>
          <w:szCs w:val="28"/>
          <w:lang w:val="ru-RU"/>
        </w:rPr>
        <w:t xml:space="preserve"> номер;</w:t>
      </w:r>
    </w:p>
    <w:p w:rsidR="005F586A"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фамилия</w:t>
      </w:r>
      <w:proofErr w:type="gramEnd"/>
      <w:r w:rsidRPr="00D26E12">
        <w:rPr>
          <w:rFonts w:ascii="Times New Roman" w:hAnsi="Times New Roman" w:cs="Times New Roman"/>
          <w:sz w:val="28"/>
          <w:szCs w:val="28"/>
          <w:lang w:val="ru-RU"/>
        </w:rPr>
        <w:t xml:space="preserve"> и инициалы гражданина (в именительном падеже) и его почтовый адрес (если адрес отсутствует и в обращении, и на конверте, при определении территории проживания гражданина следует руководст</w:t>
      </w:r>
      <w:r w:rsidR="001401B2">
        <w:rPr>
          <w:rFonts w:ascii="Times New Roman" w:hAnsi="Times New Roman" w:cs="Times New Roman"/>
          <w:sz w:val="28"/>
          <w:szCs w:val="28"/>
          <w:lang w:val="ru-RU"/>
        </w:rPr>
        <w:t>воваться данными почтового штемп</w:t>
      </w:r>
      <w:r w:rsidR="00482AAD">
        <w:rPr>
          <w:rFonts w:ascii="Times New Roman" w:hAnsi="Times New Roman" w:cs="Times New Roman"/>
          <w:sz w:val="28"/>
          <w:szCs w:val="28"/>
          <w:lang w:val="ru-RU"/>
        </w:rPr>
        <w:t>еля)</w:t>
      </w:r>
      <w:r w:rsidR="005F586A">
        <w:rPr>
          <w:rFonts w:ascii="Times New Roman" w:hAnsi="Times New Roman" w:cs="Times New Roman"/>
          <w:sz w:val="28"/>
          <w:szCs w:val="28"/>
          <w:lang w:val="ru-RU"/>
        </w:rPr>
        <w:t>;</w:t>
      </w:r>
    </w:p>
    <w:p w:rsidR="005F586A" w:rsidRDefault="005F586A" w:rsidP="0029030C">
      <w:pPr>
        <w:pStyle w:val="a0"/>
        <w:spacing w:before="0" w:after="0"/>
        <w:ind w:firstLine="720"/>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телефон</w:t>
      </w:r>
      <w:proofErr w:type="gramEnd"/>
      <w:r>
        <w:rPr>
          <w:rFonts w:ascii="Times New Roman" w:hAnsi="Times New Roman" w:cs="Times New Roman"/>
          <w:sz w:val="28"/>
          <w:szCs w:val="28"/>
          <w:lang w:val="ru-RU"/>
        </w:rPr>
        <w:t xml:space="preserve"> (при наличии);</w:t>
      </w:r>
    </w:p>
    <w:p w:rsidR="00A43884" w:rsidRDefault="005974FD" w:rsidP="005F586A">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содержание</w:t>
      </w:r>
      <w:proofErr w:type="gramEnd"/>
      <w:r w:rsidRPr="00D26E12">
        <w:rPr>
          <w:rFonts w:ascii="Times New Roman" w:hAnsi="Times New Roman" w:cs="Times New Roman"/>
          <w:sz w:val="28"/>
          <w:szCs w:val="28"/>
          <w:lang w:val="ru-RU"/>
        </w:rPr>
        <w:t xml:space="preserve"> обращения, которое должно быть четким, отражать его суть;</w:t>
      </w:r>
    </w:p>
    <w:p w:rsidR="005F586A" w:rsidRDefault="005F586A" w:rsidP="005F586A">
      <w:pPr>
        <w:pStyle w:val="a0"/>
        <w:spacing w:before="0" w:after="0"/>
        <w:ind w:firstLine="720"/>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признак</w:t>
      </w:r>
      <w:proofErr w:type="gramEnd"/>
      <w:r>
        <w:rPr>
          <w:rFonts w:ascii="Times New Roman" w:hAnsi="Times New Roman" w:cs="Times New Roman"/>
          <w:sz w:val="28"/>
          <w:szCs w:val="28"/>
          <w:lang w:val="ru-RU"/>
        </w:rPr>
        <w:t xml:space="preserve"> обращения (первичное, повторное, неоднократное);</w:t>
      </w:r>
    </w:p>
    <w:p w:rsidR="008728A4" w:rsidRPr="00D26E12" w:rsidRDefault="008728A4" w:rsidP="005F586A">
      <w:pPr>
        <w:pStyle w:val="a0"/>
        <w:spacing w:before="0" w:after="0"/>
        <w:ind w:firstLine="720"/>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количество</w:t>
      </w:r>
      <w:proofErr w:type="gramEnd"/>
      <w:r>
        <w:rPr>
          <w:rFonts w:ascii="Times New Roman" w:hAnsi="Times New Roman" w:cs="Times New Roman"/>
          <w:sz w:val="28"/>
          <w:szCs w:val="28"/>
          <w:lang w:val="ru-RU"/>
        </w:rPr>
        <w:t xml:space="preserve"> листов с приложениями;</w:t>
      </w:r>
    </w:p>
    <w:p w:rsidR="00A43884" w:rsidRPr="00D26E12" w:rsidRDefault="005F586A" w:rsidP="0029030C">
      <w:pPr>
        <w:pStyle w:val="a0"/>
        <w:spacing w:before="0" w:after="0"/>
        <w:ind w:firstLine="720"/>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проект</w:t>
      </w:r>
      <w:proofErr w:type="gramEnd"/>
      <w:r>
        <w:rPr>
          <w:rFonts w:ascii="Times New Roman" w:hAnsi="Times New Roman" w:cs="Times New Roman"/>
          <w:sz w:val="28"/>
          <w:szCs w:val="28"/>
          <w:lang w:val="ru-RU"/>
        </w:rPr>
        <w:t xml:space="preserve"> </w:t>
      </w:r>
      <w:r w:rsidR="005974FD" w:rsidRPr="00D26E12">
        <w:rPr>
          <w:rFonts w:ascii="Times New Roman" w:hAnsi="Times New Roman" w:cs="Times New Roman"/>
          <w:sz w:val="28"/>
          <w:szCs w:val="28"/>
          <w:lang w:val="ru-RU"/>
        </w:rPr>
        <w:t>резолюци</w:t>
      </w:r>
      <w:r>
        <w:rPr>
          <w:rFonts w:ascii="Times New Roman" w:hAnsi="Times New Roman" w:cs="Times New Roman"/>
          <w:sz w:val="28"/>
          <w:szCs w:val="28"/>
          <w:lang w:val="ru-RU"/>
        </w:rPr>
        <w:t>и</w:t>
      </w:r>
      <w:r w:rsidR="005974FD" w:rsidRPr="00D26E12">
        <w:rPr>
          <w:rFonts w:ascii="Times New Roman" w:hAnsi="Times New Roman" w:cs="Times New Roman"/>
          <w:sz w:val="28"/>
          <w:szCs w:val="28"/>
          <w:lang w:val="ru-RU"/>
        </w:rPr>
        <w:t xml:space="preserve"> и фамилия исполнителя, которому обращение направляется на рассмотрение</w:t>
      </w:r>
      <w:r w:rsidR="00271ED4">
        <w:rPr>
          <w:rFonts w:ascii="Times New Roman" w:hAnsi="Times New Roman" w:cs="Times New Roman"/>
          <w:sz w:val="28"/>
          <w:szCs w:val="28"/>
          <w:lang w:val="ru-RU"/>
        </w:rPr>
        <w:t>.</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2.3.4.При регистрации коллективных обращений (обращений, подписанных двумя или более гражданами) </w:t>
      </w:r>
      <w:r w:rsidR="002A6145">
        <w:rPr>
          <w:rFonts w:ascii="Times New Roman" w:hAnsi="Times New Roman" w:cs="Times New Roman"/>
          <w:sz w:val="28"/>
          <w:szCs w:val="28"/>
          <w:lang w:val="ru-RU"/>
        </w:rPr>
        <w:t xml:space="preserve">в журнал </w:t>
      </w:r>
      <w:r w:rsidR="002A6145" w:rsidRPr="00D26E12">
        <w:rPr>
          <w:rFonts w:ascii="Times New Roman" w:hAnsi="Times New Roman" w:cs="Times New Roman"/>
          <w:sz w:val="28"/>
          <w:szCs w:val="28"/>
          <w:lang w:val="ru-RU"/>
        </w:rPr>
        <w:t xml:space="preserve">регистрации </w:t>
      </w:r>
      <w:r w:rsidR="002A6145">
        <w:rPr>
          <w:rFonts w:ascii="Times New Roman" w:hAnsi="Times New Roman" w:cs="Times New Roman"/>
          <w:sz w:val="28"/>
          <w:szCs w:val="28"/>
          <w:lang w:val="ru-RU"/>
        </w:rPr>
        <w:t>обращений</w:t>
      </w:r>
      <w:r w:rsidR="002A6145" w:rsidRPr="00D26E12">
        <w:rPr>
          <w:rFonts w:ascii="Times New Roman" w:hAnsi="Times New Roman" w:cs="Times New Roman"/>
          <w:sz w:val="28"/>
          <w:szCs w:val="28"/>
          <w:lang w:val="ru-RU"/>
        </w:rPr>
        <w:t xml:space="preserve"> граждан</w:t>
      </w:r>
      <w:r w:rsidR="002A6145">
        <w:rPr>
          <w:rFonts w:ascii="Times New Roman" w:hAnsi="Times New Roman" w:cs="Times New Roman"/>
          <w:sz w:val="28"/>
          <w:szCs w:val="28"/>
          <w:lang w:val="ru-RU"/>
        </w:rPr>
        <w:t xml:space="preserve"> </w:t>
      </w:r>
      <w:r w:rsidRPr="00D26E12">
        <w:rPr>
          <w:rFonts w:ascii="Times New Roman" w:hAnsi="Times New Roman" w:cs="Times New Roman"/>
          <w:sz w:val="28"/>
          <w:szCs w:val="28"/>
          <w:lang w:val="ru-RU"/>
        </w:rPr>
        <w:t xml:space="preserve">вносятся первые две разборчиво указанные фамилии с припиской «и другие». Первой указывается фамилия того гражданина, в адрес которого граждане просят направить ответ, и учет производится по данной фамилии. В случае отсутствия ссылки на фамилию первой указывается фамилия, указанная на конверте. В </w:t>
      </w:r>
      <w:r w:rsidR="002A6145">
        <w:rPr>
          <w:rFonts w:ascii="Times New Roman" w:hAnsi="Times New Roman" w:cs="Times New Roman"/>
          <w:sz w:val="28"/>
          <w:szCs w:val="28"/>
          <w:lang w:val="ru-RU"/>
        </w:rPr>
        <w:lastRenderedPageBreak/>
        <w:t>журнале</w:t>
      </w:r>
      <w:r w:rsidRPr="00D26E12">
        <w:rPr>
          <w:rFonts w:ascii="Times New Roman" w:hAnsi="Times New Roman" w:cs="Times New Roman"/>
          <w:sz w:val="28"/>
          <w:szCs w:val="28"/>
          <w:lang w:val="ru-RU"/>
        </w:rPr>
        <w:t xml:space="preserve"> проставляется отметка «коллективное». Коллективные обращения без подписей регистрируются по названию организации, </w:t>
      </w:r>
      <w:r w:rsidR="00271ED4">
        <w:rPr>
          <w:rFonts w:ascii="Times New Roman" w:hAnsi="Times New Roman" w:cs="Times New Roman"/>
          <w:sz w:val="28"/>
          <w:szCs w:val="28"/>
          <w:lang w:val="ru-RU"/>
        </w:rPr>
        <w:t xml:space="preserve">предприятия, учреждения (заведения), </w:t>
      </w:r>
      <w:r w:rsidRPr="00D26E12">
        <w:rPr>
          <w:rFonts w:ascii="Times New Roman" w:hAnsi="Times New Roman" w:cs="Times New Roman"/>
          <w:sz w:val="28"/>
          <w:szCs w:val="28"/>
          <w:lang w:val="ru-RU"/>
        </w:rPr>
        <w:t>из которой они поступили («коллектив ООО «Пламя», «коллектив МБОУ СОШ № 33»).</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2.3.5.Если гражданин (Петров) пересылает обращение через второе лицо (Иванов), указывая его адрес и не указывая своего, в графе «Ф.И.О.» указывается две фамилии: «Петров, Иванов».</w:t>
      </w:r>
    </w:p>
    <w:p w:rsidR="00A43884" w:rsidRPr="00D26E12" w:rsidRDefault="00C87624"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2.3.6.Е</w:t>
      </w:r>
      <w:r w:rsidR="005974FD" w:rsidRPr="00D26E12">
        <w:rPr>
          <w:rFonts w:ascii="Times New Roman" w:hAnsi="Times New Roman" w:cs="Times New Roman"/>
          <w:sz w:val="28"/>
          <w:szCs w:val="28"/>
          <w:lang w:val="ru-RU"/>
        </w:rPr>
        <w:t xml:space="preserve">сли гражданин не указал своей фамилии, то в </w:t>
      </w:r>
      <w:r w:rsidR="002A6145">
        <w:rPr>
          <w:rFonts w:ascii="Times New Roman" w:hAnsi="Times New Roman" w:cs="Times New Roman"/>
          <w:sz w:val="28"/>
          <w:szCs w:val="28"/>
          <w:lang w:val="ru-RU"/>
        </w:rPr>
        <w:t xml:space="preserve">журнал </w:t>
      </w:r>
      <w:r w:rsidR="002A6145" w:rsidRPr="00D26E12">
        <w:rPr>
          <w:rFonts w:ascii="Times New Roman" w:hAnsi="Times New Roman" w:cs="Times New Roman"/>
          <w:sz w:val="28"/>
          <w:szCs w:val="28"/>
          <w:lang w:val="ru-RU"/>
        </w:rPr>
        <w:t xml:space="preserve">регистрации </w:t>
      </w:r>
      <w:r w:rsidR="002A6145">
        <w:rPr>
          <w:rFonts w:ascii="Times New Roman" w:hAnsi="Times New Roman" w:cs="Times New Roman"/>
          <w:sz w:val="28"/>
          <w:szCs w:val="28"/>
          <w:lang w:val="ru-RU"/>
        </w:rPr>
        <w:t>обращений</w:t>
      </w:r>
      <w:r w:rsidR="002A6145" w:rsidRPr="00D26E12">
        <w:rPr>
          <w:rFonts w:ascii="Times New Roman" w:hAnsi="Times New Roman" w:cs="Times New Roman"/>
          <w:sz w:val="28"/>
          <w:szCs w:val="28"/>
          <w:lang w:val="ru-RU"/>
        </w:rPr>
        <w:t xml:space="preserve"> граждан</w:t>
      </w:r>
      <w:r w:rsidR="002A6145">
        <w:rPr>
          <w:rFonts w:ascii="Times New Roman" w:hAnsi="Times New Roman" w:cs="Times New Roman"/>
          <w:sz w:val="28"/>
          <w:szCs w:val="28"/>
          <w:lang w:val="ru-RU"/>
        </w:rPr>
        <w:t xml:space="preserve"> </w:t>
      </w:r>
      <w:r w:rsidR="005974FD" w:rsidRPr="00D26E12">
        <w:rPr>
          <w:rFonts w:ascii="Times New Roman" w:hAnsi="Times New Roman" w:cs="Times New Roman"/>
          <w:sz w:val="28"/>
          <w:szCs w:val="28"/>
          <w:lang w:val="ru-RU"/>
        </w:rPr>
        <w:t>вносится запись «Без подписи».</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2.3.7.Оригиналы обращ</w:t>
      </w:r>
      <w:r w:rsidR="008E4705">
        <w:rPr>
          <w:rFonts w:ascii="Times New Roman" w:hAnsi="Times New Roman" w:cs="Times New Roman"/>
          <w:sz w:val="28"/>
          <w:szCs w:val="28"/>
          <w:lang w:val="ru-RU"/>
        </w:rPr>
        <w:t xml:space="preserve">ений с регистрационным штампом Совета </w:t>
      </w:r>
      <w:r w:rsidRPr="00D26E12">
        <w:rPr>
          <w:rFonts w:ascii="Times New Roman" w:hAnsi="Times New Roman" w:cs="Times New Roman"/>
          <w:sz w:val="28"/>
          <w:szCs w:val="28"/>
          <w:lang w:val="ru-RU"/>
        </w:rPr>
        <w:t>гражданам не возвращаются (за исключением случаев, предусмотренных федеральным законодательством). Возврат оригинала обращения гражданину возможен до его регистрации.</w:t>
      </w:r>
    </w:p>
    <w:p w:rsidR="00A43884" w:rsidRPr="002A6145" w:rsidRDefault="005974FD" w:rsidP="0029030C">
      <w:pPr>
        <w:pStyle w:val="a0"/>
        <w:spacing w:before="0" w:after="0"/>
        <w:ind w:firstLine="720"/>
        <w:jc w:val="both"/>
        <w:rPr>
          <w:rFonts w:ascii="Times New Roman" w:hAnsi="Times New Roman" w:cs="Times New Roman"/>
          <w:sz w:val="28"/>
          <w:szCs w:val="28"/>
          <w:lang w:val="ru-RU"/>
        </w:rPr>
      </w:pPr>
      <w:r w:rsidRPr="002A6145">
        <w:rPr>
          <w:rFonts w:ascii="Times New Roman" w:hAnsi="Times New Roman" w:cs="Times New Roman"/>
          <w:sz w:val="28"/>
          <w:szCs w:val="28"/>
          <w:lang w:val="ru-RU"/>
        </w:rPr>
        <w:t>2.4.Сроки рассмотрения обращений граждан.</w:t>
      </w:r>
    </w:p>
    <w:p w:rsidR="00A43884" w:rsidRPr="002A6145" w:rsidRDefault="005974FD" w:rsidP="0029030C">
      <w:pPr>
        <w:pStyle w:val="a0"/>
        <w:spacing w:before="0" w:after="0"/>
        <w:ind w:firstLine="720"/>
        <w:jc w:val="both"/>
        <w:rPr>
          <w:rFonts w:ascii="Times New Roman" w:hAnsi="Times New Roman" w:cs="Times New Roman"/>
          <w:sz w:val="28"/>
          <w:szCs w:val="28"/>
          <w:lang w:val="ru-RU"/>
        </w:rPr>
      </w:pPr>
      <w:r w:rsidRPr="002A6145">
        <w:rPr>
          <w:rFonts w:ascii="Times New Roman" w:hAnsi="Times New Roman" w:cs="Times New Roman"/>
          <w:sz w:val="28"/>
          <w:szCs w:val="28"/>
          <w:lang w:val="ru-RU"/>
        </w:rPr>
        <w:t xml:space="preserve">2.4.1.Обращения, поступившие в </w:t>
      </w:r>
      <w:r w:rsidR="008E4705" w:rsidRPr="002A6145">
        <w:rPr>
          <w:rFonts w:ascii="Times New Roman" w:hAnsi="Times New Roman" w:cs="Times New Roman"/>
          <w:sz w:val="28"/>
          <w:szCs w:val="28"/>
          <w:lang w:val="ru-RU"/>
        </w:rPr>
        <w:t>Совет</w:t>
      </w:r>
      <w:r w:rsidRPr="002A6145">
        <w:rPr>
          <w:rFonts w:ascii="Times New Roman" w:hAnsi="Times New Roman" w:cs="Times New Roman"/>
          <w:sz w:val="28"/>
          <w:szCs w:val="28"/>
          <w:lang w:val="ru-RU"/>
        </w:rPr>
        <w:t xml:space="preserve"> в соответствии с е</w:t>
      </w:r>
      <w:r w:rsidR="008E4705" w:rsidRPr="002A6145">
        <w:rPr>
          <w:rFonts w:ascii="Times New Roman" w:hAnsi="Times New Roman" w:cs="Times New Roman"/>
          <w:sz w:val="28"/>
          <w:szCs w:val="28"/>
          <w:lang w:val="ru-RU"/>
        </w:rPr>
        <w:t>го</w:t>
      </w:r>
      <w:r w:rsidRPr="002A6145">
        <w:rPr>
          <w:rFonts w:ascii="Times New Roman" w:hAnsi="Times New Roman" w:cs="Times New Roman"/>
          <w:sz w:val="28"/>
          <w:szCs w:val="28"/>
          <w:lang w:val="ru-RU"/>
        </w:rPr>
        <w:t xml:space="preserve"> компетенцией, рассматриваются в течение 30 дней со дня регистрации обращения, за исключением случая, указанного в части 1.1 статьи 12 Федерального закона.</w:t>
      </w:r>
    </w:p>
    <w:p w:rsidR="00A43884" w:rsidRPr="002A6145" w:rsidRDefault="005974FD" w:rsidP="0029030C">
      <w:pPr>
        <w:pStyle w:val="a0"/>
        <w:spacing w:before="0" w:after="0"/>
        <w:ind w:firstLine="720"/>
        <w:jc w:val="both"/>
        <w:rPr>
          <w:rFonts w:ascii="Times New Roman" w:hAnsi="Times New Roman" w:cs="Times New Roman"/>
          <w:sz w:val="28"/>
          <w:szCs w:val="28"/>
          <w:lang w:val="ru-RU"/>
        </w:rPr>
      </w:pPr>
      <w:r w:rsidRPr="002A6145">
        <w:rPr>
          <w:rFonts w:ascii="Times New Roman" w:hAnsi="Times New Roman" w:cs="Times New Roman"/>
          <w:sz w:val="28"/>
          <w:szCs w:val="28"/>
          <w:lang w:val="ru-RU"/>
        </w:rPr>
        <w:t>2.4.2.Обращения депутатов представительных органов, связанные с обращениями граждан и не требую</w:t>
      </w:r>
      <w:r w:rsidR="00C87624" w:rsidRPr="002A6145">
        <w:rPr>
          <w:rFonts w:ascii="Times New Roman" w:hAnsi="Times New Roman" w:cs="Times New Roman"/>
          <w:sz w:val="28"/>
          <w:szCs w:val="28"/>
          <w:lang w:val="ru-RU"/>
        </w:rPr>
        <w:t>щие дополнительного изучения и п</w:t>
      </w:r>
      <w:r w:rsidRPr="002A6145">
        <w:rPr>
          <w:rFonts w:ascii="Times New Roman" w:hAnsi="Times New Roman" w:cs="Times New Roman"/>
          <w:sz w:val="28"/>
          <w:szCs w:val="28"/>
          <w:lang w:val="ru-RU"/>
        </w:rPr>
        <w:t xml:space="preserve">роверки, рассматриваются </w:t>
      </w:r>
      <w:r w:rsidR="008E4705" w:rsidRPr="002A6145">
        <w:rPr>
          <w:rFonts w:ascii="Times New Roman" w:hAnsi="Times New Roman" w:cs="Times New Roman"/>
          <w:sz w:val="28"/>
          <w:szCs w:val="28"/>
          <w:lang w:val="ru-RU"/>
        </w:rPr>
        <w:t>Советом</w:t>
      </w:r>
      <w:r w:rsidR="00C87624" w:rsidRPr="002A6145">
        <w:rPr>
          <w:rFonts w:ascii="Times New Roman" w:hAnsi="Times New Roman" w:cs="Times New Roman"/>
          <w:sz w:val="28"/>
          <w:szCs w:val="28"/>
          <w:lang w:val="ru-RU"/>
        </w:rPr>
        <w:t>, должностными лиц</w:t>
      </w:r>
      <w:r w:rsidRPr="002A6145">
        <w:rPr>
          <w:rFonts w:ascii="Times New Roman" w:hAnsi="Times New Roman" w:cs="Times New Roman"/>
          <w:sz w:val="28"/>
          <w:szCs w:val="28"/>
          <w:lang w:val="ru-RU"/>
        </w:rPr>
        <w:t>ами безотлагательно, но не позднее 15 дней.</w:t>
      </w:r>
    </w:p>
    <w:p w:rsidR="00A43884" w:rsidRPr="002A6145" w:rsidRDefault="005974FD" w:rsidP="0029030C">
      <w:pPr>
        <w:pStyle w:val="a0"/>
        <w:spacing w:before="0" w:after="0"/>
        <w:ind w:firstLine="720"/>
        <w:jc w:val="both"/>
        <w:rPr>
          <w:rFonts w:ascii="Times New Roman" w:hAnsi="Times New Roman" w:cs="Times New Roman"/>
          <w:sz w:val="28"/>
          <w:szCs w:val="28"/>
          <w:lang w:val="ru-RU"/>
        </w:rPr>
      </w:pPr>
      <w:r w:rsidRPr="002A6145">
        <w:rPr>
          <w:rFonts w:ascii="Times New Roman" w:hAnsi="Times New Roman" w:cs="Times New Roman"/>
          <w:sz w:val="28"/>
          <w:szCs w:val="28"/>
          <w:lang w:val="ru-RU"/>
        </w:rPr>
        <w:t xml:space="preserve">2.4.3.Запрошенные Уполномоченным по правам человека материалы, документы, объяснения или иная информация, связанная с рассмотрением обращений граждан, должны быть направлены ему не позднее чем в 15-дневный срок с момента получения запроса. При необходимости указанный срок может быть продлен </w:t>
      </w:r>
      <w:r w:rsidR="002A39FB">
        <w:rPr>
          <w:rFonts w:ascii="Times New Roman" w:hAnsi="Times New Roman" w:cs="Times New Roman"/>
          <w:sz w:val="28"/>
          <w:szCs w:val="28"/>
          <w:lang w:val="ru-RU"/>
        </w:rPr>
        <w:t>председателем Совета</w:t>
      </w:r>
      <w:r w:rsidRPr="002A6145">
        <w:rPr>
          <w:rFonts w:ascii="Times New Roman" w:hAnsi="Times New Roman" w:cs="Times New Roman"/>
          <w:sz w:val="28"/>
          <w:szCs w:val="28"/>
          <w:lang w:val="ru-RU"/>
        </w:rPr>
        <w:t>, его заместителем по согласованию с Уполномоченным по правам человека.</w:t>
      </w:r>
    </w:p>
    <w:p w:rsidR="00A43884" w:rsidRPr="002A39FB" w:rsidRDefault="005974FD" w:rsidP="0029030C">
      <w:pPr>
        <w:pStyle w:val="a0"/>
        <w:spacing w:before="0" w:after="0"/>
        <w:ind w:firstLine="720"/>
        <w:jc w:val="both"/>
        <w:rPr>
          <w:rFonts w:ascii="Times New Roman" w:hAnsi="Times New Roman" w:cs="Times New Roman"/>
          <w:sz w:val="28"/>
          <w:szCs w:val="28"/>
          <w:lang w:val="ru-RU"/>
        </w:rPr>
      </w:pPr>
      <w:r w:rsidRPr="002A39FB">
        <w:rPr>
          <w:rFonts w:ascii="Times New Roman" w:hAnsi="Times New Roman" w:cs="Times New Roman"/>
          <w:sz w:val="28"/>
          <w:szCs w:val="28"/>
          <w:lang w:val="ru-RU"/>
        </w:rPr>
        <w:t xml:space="preserve">2.4.4.В исключительных случаях, а также в случае направления запроса, предусмотренного частью 2 статьи 10 Федерального закона, </w:t>
      </w:r>
      <w:r w:rsidR="008E4705" w:rsidRPr="002A39FB">
        <w:rPr>
          <w:rFonts w:ascii="Times New Roman" w:hAnsi="Times New Roman" w:cs="Times New Roman"/>
          <w:sz w:val="28"/>
          <w:szCs w:val="28"/>
          <w:lang w:val="ru-RU"/>
        </w:rPr>
        <w:t>председатель</w:t>
      </w:r>
      <w:r w:rsidR="002A39FB" w:rsidRPr="002A39FB">
        <w:rPr>
          <w:rFonts w:ascii="Times New Roman" w:hAnsi="Times New Roman" w:cs="Times New Roman"/>
          <w:sz w:val="28"/>
          <w:szCs w:val="28"/>
          <w:lang w:val="ru-RU"/>
        </w:rPr>
        <w:t xml:space="preserve"> Совета</w:t>
      </w:r>
      <w:r w:rsidRPr="002A39FB">
        <w:rPr>
          <w:rFonts w:ascii="Times New Roman" w:hAnsi="Times New Roman" w:cs="Times New Roman"/>
          <w:sz w:val="28"/>
          <w:szCs w:val="28"/>
          <w:lang w:val="ru-RU"/>
        </w:rPr>
        <w:t xml:space="preserve">, заместитель </w:t>
      </w:r>
      <w:r w:rsidR="008E4705" w:rsidRPr="002A39FB">
        <w:rPr>
          <w:rFonts w:ascii="Times New Roman" w:hAnsi="Times New Roman" w:cs="Times New Roman"/>
          <w:sz w:val="28"/>
          <w:szCs w:val="28"/>
          <w:lang w:val="ru-RU"/>
        </w:rPr>
        <w:t>председателя</w:t>
      </w:r>
      <w:r w:rsidR="002A39FB" w:rsidRPr="002A39FB">
        <w:rPr>
          <w:rFonts w:ascii="Times New Roman" w:hAnsi="Times New Roman" w:cs="Times New Roman"/>
          <w:sz w:val="28"/>
          <w:szCs w:val="28"/>
          <w:lang w:val="ru-RU"/>
        </w:rPr>
        <w:t xml:space="preserve"> Совета</w:t>
      </w:r>
      <w:r w:rsidRPr="002A39FB">
        <w:rPr>
          <w:rFonts w:ascii="Times New Roman" w:hAnsi="Times New Roman" w:cs="Times New Roman"/>
          <w:sz w:val="28"/>
          <w:szCs w:val="28"/>
          <w:lang w:val="ru-RU"/>
        </w:rPr>
        <w:t xml:space="preserve">, давший поручение по рассмотрению обращения, вправе продлить срок рассмотрения обращения </w:t>
      </w:r>
      <w:r w:rsidR="00006DAC" w:rsidRPr="002A39FB">
        <w:rPr>
          <w:rFonts w:ascii="Times New Roman" w:hAnsi="Times New Roman" w:cs="Times New Roman"/>
          <w:sz w:val="28"/>
          <w:szCs w:val="28"/>
          <w:lang w:val="ru-RU"/>
        </w:rPr>
        <w:t xml:space="preserve">не более чем на 30 дней, о чем </w:t>
      </w:r>
      <w:r w:rsidR="004A79F9" w:rsidRPr="002A39FB">
        <w:rPr>
          <w:rFonts w:ascii="Times New Roman" w:hAnsi="Times New Roman" w:cs="Times New Roman"/>
          <w:sz w:val="28"/>
          <w:szCs w:val="28"/>
          <w:lang w:val="ru-RU"/>
        </w:rPr>
        <w:t xml:space="preserve">  </w:t>
      </w:r>
      <w:r w:rsidR="008E4705" w:rsidRPr="002A39FB">
        <w:rPr>
          <w:rFonts w:ascii="Times New Roman" w:hAnsi="Times New Roman" w:cs="Times New Roman"/>
          <w:sz w:val="28"/>
          <w:szCs w:val="28"/>
          <w:lang w:val="ru-RU"/>
        </w:rPr>
        <w:t>управление</w:t>
      </w:r>
      <w:r w:rsidRPr="002A39FB">
        <w:rPr>
          <w:rFonts w:ascii="Times New Roman" w:hAnsi="Times New Roman" w:cs="Times New Roman"/>
          <w:sz w:val="28"/>
          <w:szCs w:val="28"/>
          <w:lang w:val="ru-RU"/>
        </w:rPr>
        <w:t xml:space="preserve"> </w:t>
      </w:r>
      <w:r w:rsidR="008E4705" w:rsidRPr="002A39FB">
        <w:rPr>
          <w:rFonts w:ascii="Times New Roman" w:hAnsi="Times New Roman" w:cs="Times New Roman"/>
          <w:sz w:val="28"/>
          <w:szCs w:val="28"/>
          <w:lang w:val="ru-RU"/>
        </w:rPr>
        <w:t>Совета уведомляет</w:t>
      </w:r>
      <w:r w:rsidRPr="002A39FB">
        <w:rPr>
          <w:rFonts w:ascii="Times New Roman" w:hAnsi="Times New Roman" w:cs="Times New Roman"/>
          <w:sz w:val="28"/>
          <w:szCs w:val="28"/>
          <w:lang w:val="ru-RU"/>
        </w:rPr>
        <w:t xml:space="preserve"> гражданин</w:t>
      </w:r>
      <w:r w:rsidR="008E4705" w:rsidRPr="002A39FB">
        <w:rPr>
          <w:rFonts w:ascii="Times New Roman" w:hAnsi="Times New Roman" w:cs="Times New Roman"/>
          <w:sz w:val="28"/>
          <w:szCs w:val="28"/>
          <w:lang w:val="ru-RU"/>
        </w:rPr>
        <w:t>а, направившего</w:t>
      </w:r>
      <w:r w:rsidRPr="002A39FB">
        <w:rPr>
          <w:rFonts w:ascii="Times New Roman" w:hAnsi="Times New Roman" w:cs="Times New Roman"/>
          <w:sz w:val="28"/>
          <w:szCs w:val="28"/>
          <w:lang w:val="ru-RU"/>
        </w:rPr>
        <w:t xml:space="preserve"> обращение.</w:t>
      </w:r>
    </w:p>
    <w:p w:rsidR="00A43884" w:rsidRPr="002A39FB" w:rsidRDefault="005974FD" w:rsidP="0029030C">
      <w:pPr>
        <w:pStyle w:val="a0"/>
        <w:spacing w:before="0" w:after="0"/>
        <w:ind w:firstLine="720"/>
        <w:jc w:val="both"/>
        <w:rPr>
          <w:rFonts w:ascii="Times New Roman" w:hAnsi="Times New Roman" w:cs="Times New Roman"/>
          <w:sz w:val="28"/>
          <w:szCs w:val="28"/>
          <w:lang w:val="ru-RU"/>
        </w:rPr>
      </w:pPr>
      <w:r w:rsidRPr="002A39FB">
        <w:rPr>
          <w:rFonts w:ascii="Times New Roman" w:hAnsi="Times New Roman" w:cs="Times New Roman"/>
          <w:sz w:val="28"/>
          <w:szCs w:val="28"/>
          <w:lang w:val="ru-RU"/>
        </w:rPr>
        <w:t xml:space="preserve">Для решения вопроса о продлении срока рассмотрения обращения </w:t>
      </w:r>
      <w:r w:rsidR="008E4705" w:rsidRPr="002A39FB">
        <w:rPr>
          <w:rFonts w:ascii="Times New Roman" w:hAnsi="Times New Roman" w:cs="Times New Roman"/>
          <w:sz w:val="28"/>
          <w:szCs w:val="28"/>
          <w:lang w:val="ru-RU"/>
        </w:rPr>
        <w:t>председателю</w:t>
      </w:r>
      <w:r w:rsidR="002A39FB" w:rsidRPr="002A39FB">
        <w:rPr>
          <w:rFonts w:ascii="Times New Roman" w:hAnsi="Times New Roman" w:cs="Times New Roman"/>
          <w:sz w:val="28"/>
          <w:szCs w:val="28"/>
          <w:lang w:val="ru-RU"/>
        </w:rPr>
        <w:t xml:space="preserve"> Совета</w:t>
      </w:r>
      <w:r w:rsidRPr="002A39FB">
        <w:rPr>
          <w:rFonts w:ascii="Times New Roman" w:hAnsi="Times New Roman" w:cs="Times New Roman"/>
          <w:sz w:val="28"/>
          <w:szCs w:val="28"/>
          <w:lang w:val="ru-RU"/>
        </w:rPr>
        <w:t xml:space="preserve">, заместителю </w:t>
      </w:r>
      <w:r w:rsidR="008E4705" w:rsidRPr="002A39FB">
        <w:rPr>
          <w:rFonts w:ascii="Times New Roman" w:hAnsi="Times New Roman" w:cs="Times New Roman"/>
          <w:sz w:val="28"/>
          <w:szCs w:val="28"/>
          <w:lang w:val="ru-RU"/>
        </w:rPr>
        <w:t>председателя</w:t>
      </w:r>
      <w:r w:rsidR="002A39FB" w:rsidRPr="002A39FB">
        <w:rPr>
          <w:rFonts w:ascii="Times New Roman" w:hAnsi="Times New Roman" w:cs="Times New Roman"/>
          <w:sz w:val="28"/>
          <w:szCs w:val="28"/>
          <w:lang w:val="ru-RU"/>
        </w:rPr>
        <w:t xml:space="preserve"> Совета</w:t>
      </w:r>
      <w:r w:rsidRPr="002A39FB">
        <w:rPr>
          <w:rFonts w:ascii="Times New Roman" w:hAnsi="Times New Roman" w:cs="Times New Roman"/>
          <w:sz w:val="28"/>
          <w:szCs w:val="28"/>
          <w:lang w:val="ru-RU"/>
        </w:rPr>
        <w:t xml:space="preserve">, управлением </w:t>
      </w:r>
      <w:r w:rsidR="008E4705" w:rsidRPr="002A39FB">
        <w:rPr>
          <w:rFonts w:ascii="Times New Roman" w:hAnsi="Times New Roman" w:cs="Times New Roman"/>
          <w:sz w:val="28"/>
          <w:szCs w:val="28"/>
          <w:lang w:val="ru-RU"/>
        </w:rPr>
        <w:t>Совета</w:t>
      </w:r>
      <w:r w:rsidRPr="002A39FB">
        <w:rPr>
          <w:rFonts w:ascii="Times New Roman" w:hAnsi="Times New Roman" w:cs="Times New Roman"/>
          <w:sz w:val="28"/>
          <w:szCs w:val="28"/>
          <w:lang w:val="ru-RU"/>
        </w:rPr>
        <w:t xml:space="preserve"> представляется служебная записка с обоснованием необходимости продления срока рассмотрения.</w:t>
      </w:r>
    </w:p>
    <w:p w:rsidR="00A43884" w:rsidRPr="002A39FB" w:rsidRDefault="008E4705" w:rsidP="0029030C">
      <w:pPr>
        <w:pStyle w:val="a0"/>
        <w:spacing w:before="0" w:after="0"/>
        <w:ind w:firstLine="720"/>
        <w:jc w:val="both"/>
        <w:rPr>
          <w:rFonts w:ascii="Times New Roman" w:hAnsi="Times New Roman" w:cs="Times New Roman"/>
          <w:sz w:val="28"/>
          <w:szCs w:val="28"/>
          <w:lang w:val="ru-RU"/>
        </w:rPr>
      </w:pPr>
      <w:r w:rsidRPr="002A39FB">
        <w:rPr>
          <w:rFonts w:ascii="Times New Roman" w:hAnsi="Times New Roman" w:cs="Times New Roman"/>
          <w:sz w:val="28"/>
          <w:szCs w:val="28"/>
          <w:lang w:val="ru-RU"/>
        </w:rPr>
        <w:t>2.4.5.Управление Совета</w:t>
      </w:r>
      <w:r w:rsidR="0094247E">
        <w:rPr>
          <w:rFonts w:ascii="Times New Roman" w:hAnsi="Times New Roman" w:cs="Times New Roman"/>
          <w:sz w:val="28"/>
          <w:szCs w:val="28"/>
          <w:lang w:val="ru-RU"/>
        </w:rPr>
        <w:t xml:space="preserve"> </w:t>
      </w:r>
      <w:r w:rsidR="005974FD" w:rsidRPr="002A39FB">
        <w:rPr>
          <w:rFonts w:ascii="Times New Roman" w:hAnsi="Times New Roman" w:cs="Times New Roman"/>
          <w:sz w:val="28"/>
          <w:szCs w:val="28"/>
          <w:lang w:val="ru-RU"/>
        </w:rPr>
        <w:t xml:space="preserve">по направленному в установленном порядке запросу государственного органа, органа местного самоуправления или должностного лица, рассматривающих обращение, обязан в течение 15 дней предоставить документы и материалы, необходимые для рассмотрения обращения, за исключением документов и материалов, в которых содержатся сведения, составляющие </w:t>
      </w:r>
      <w:r w:rsidR="005974FD" w:rsidRPr="002A39FB">
        <w:rPr>
          <w:rFonts w:ascii="Times New Roman" w:hAnsi="Times New Roman" w:cs="Times New Roman"/>
          <w:sz w:val="28"/>
          <w:szCs w:val="28"/>
          <w:lang w:val="ru-RU"/>
        </w:rPr>
        <w:lastRenderedPageBreak/>
        <w:t>государственную или иную охраняемую федеральным законом тайну и для которых установлен особый порядок предоставления.</w:t>
      </w:r>
    </w:p>
    <w:p w:rsidR="00A43884" w:rsidRPr="002A39FB" w:rsidRDefault="005974FD" w:rsidP="0029030C">
      <w:pPr>
        <w:pStyle w:val="a0"/>
        <w:spacing w:before="0" w:after="0"/>
        <w:ind w:firstLine="720"/>
        <w:jc w:val="both"/>
        <w:rPr>
          <w:rFonts w:ascii="Times New Roman" w:hAnsi="Times New Roman" w:cs="Times New Roman"/>
          <w:sz w:val="28"/>
          <w:szCs w:val="28"/>
          <w:lang w:val="ru-RU"/>
        </w:rPr>
      </w:pPr>
      <w:r w:rsidRPr="002A39FB">
        <w:rPr>
          <w:rFonts w:ascii="Times New Roman" w:hAnsi="Times New Roman" w:cs="Times New Roman"/>
          <w:sz w:val="28"/>
          <w:szCs w:val="28"/>
          <w:lang w:val="ru-RU"/>
        </w:rPr>
        <w:t xml:space="preserve">2.4.6.Обращение от одного и того же гражданина, направленное в дополнение к ранее направленному в </w:t>
      </w:r>
      <w:r w:rsidR="002A39FB" w:rsidRPr="002A39FB">
        <w:rPr>
          <w:rFonts w:ascii="Times New Roman" w:hAnsi="Times New Roman" w:cs="Times New Roman"/>
          <w:sz w:val="28"/>
          <w:szCs w:val="28"/>
          <w:lang w:val="ru-RU"/>
        </w:rPr>
        <w:t>Совет</w:t>
      </w:r>
      <w:r w:rsidRPr="002A39FB">
        <w:rPr>
          <w:rFonts w:ascii="Times New Roman" w:hAnsi="Times New Roman" w:cs="Times New Roman"/>
          <w:sz w:val="28"/>
          <w:szCs w:val="28"/>
          <w:lang w:val="ru-RU"/>
        </w:rPr>
        <w:t xml:space="preserve"> обращению, являющееся копией или дубликатом первого обращения, срок рассмотрения которого не истек, рассматривается в срок, не превышающий ранее установленный для первого обращения.</w:t>
      </w:r>
    </w:p>
    <w:p w:rsidR="00A43884" w:rsidRPr="002A39FB" w:rsidRDefault="005974FD" w:rsidP="0029030C">
      <w:pPr>
        <w:pStyle w:val="a0"/>
        <w:spacing w:before="0" w:after="0"/>
        <w:ind w:firstLine="720"/>
        <w:jc w:val="both"/>
        <w:rPr>
          <w:rFonts w:ascii="Times New Roman" w:hAnsi="Times New Roman" w:cs="Times New Roman"/>
          <w:sz w:val="28"/>
          <w:szCs w:val="28"/>
          <w:lang w:val="ru-RU"/>
        </w:rPr>
      </w:pPr>
      <w:r w:rsidRPr="002A39FB">
        <w:rPr>
          <w:rFonts w:ascii="Times New Roman" w:hAnsi="Times New Roman" w:cs="Times New Roman"/>
          <w:sz w:val="28"/>
          <w:szCs w:val="28"/>
          <w:lang w:val="ru-RU"/>
        </w:rPr>
        <w:t>2.4.7.Срок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A43884" w:rsidRPr="002A39FB" w:rsidRDefault="005974FD" w:rsidP="0029030C">
      <w:pPr>
        <w:pStyle w:val="a0"/>
        <w:spacing w:before="0" w:after="0"/>
        <w:ind w:firstLine="720"/>
        <w:jc w:val="both"/>
        <w:rPr>
          <w:rFonts w:ascii="Times New Roman" w:hAnsi="Times New Roman" w:cs="Times New Roman"/>
          <w:sz w:val="28"/>
          <w:szCs w:val="28"/>
          <w:lang w:val="ru-RU"/>
        </w:rPr>
      </w:pPr>
      <w:r w:rsidRPr="002A39FB">
        <w:rPr>
          <w:rFonts w:ascii="Times New Roman" w:hAnsi="Times New Roman" w:cs="Times New Roman"/>
          <w:sz w:val="28"/>
          <w:szCs w:val="28"/>
          <w:lang w:val="ru-RU"/>
        </w:rPr>
        <w:t>2.4.8.Лица, виновные в нарушении сроков рассмотрения обращения, несут ответственность в соответствии с законодательством Российской Федерации.</w:t>
      </w:r>
    </w:p>
    <w:p w:rsidR="002A39FB" w:rsidRDefault="005974FD" w:rsidP="0029030C">
      <w:pPr>
        <w:pStyle w:val="a0"/>
        <w:spacing w:before="0" w:after="0"/>
        <w:ind w:firstLine="720"/>
        <w:jc w:val="both"/>
        <w:rPr>
          <w:rFonts w:ascii="Times New Roman" w:hAnsi="Times New Roman" w:cs="Times New Roman"/>
          <w:sz w:val="28"/>
          <w:szCs w:val="28"/>
          <w:lang w:val="ru-RU"/>
        </w:rPr>
      </w:pPr>
      <w:r w:rsidRPr="002A39FB">
        <w:rPr>
          <w:rFonts w:ascii="Times New Roman" w:hAnsi="Times New Roman" w:cs="Times New Roman"/>
          <w:sz w:val="28"/>
          <w:szCs w:val="28"/>
          <w:lang w:val="ru-RU"/>
        </w:rPr>
        <w:t>2.4.9.</w:t>
      </w:r>
      <w:r w:rsidR="002A39FB" w:rsidRPr="002A39FB">
        <w:rPr>
          <w:rFonts w:ascii="Times New Roman" w:hAnsi="Times New Roman" w:cs="Times New Roman"/>
          <w:sz w:val="28"/>
          <w:szCs w:val="28"/>
          <w:lang w:val="ru-RU"/>
        </w:rPr>
        <w:t>Управление Совета</w:t>
      </w:r>
      <w:r w:rsidRPr="002A39FB">
        <w:rPr>
          <w:rFonts w:ascii="Times New Roman" w:hAnsi="Times New Roman" w:cs="Times New Roman"/>
          <w:sz w:val="28"/>
          <w:szCs w:val="28"/>
          <w:lang w:val="ru-RU"/>
        </w:rPr>
        <w:t xml:space="preserve"> в пределах своей компетенции осуществляет контроль за соблюдением порядка и сроков рассмотрения обращений граждан, по которым </w:t>
      </w:r>
      <w:r w:rsidR="002A39FB" w:rsidRPr="002A39FB">
        <w:rPr>
          <w:rFonts w:ascii="Times New Roman" w:hAnsi="Times New Roman" w:cs="Times New Roman"/>
          <w:sz w:val="28"/>
          <w:szCs w:val="28"/>
          <w:lang w:val="ru-RU"/>
        </w:rPr>
        <w:t>Советом</w:t>
      </w:r>
      <w:r w:rsidRPr="002A39FB">
        <w:rPr>
          <w:rFonts w:ascii="Times New Roman" w:hAnsi="Times New Roman" w:cs="Times New Roman"/>
          <w:sz w:val="28"/>
          <w:szCs w:val="28"/>
          <w:lang w:val="ru-RU"/>
        </w:rPr>
        <w:t xml:space="preserve"> запра</w:t>
      </w:r>
      <w:r w:rsidR="00C87624" w:rsidRPr="002A39FB">
        <w:rPr>
          <w:rFonts w:ascii="Times New Roman" w:hAnsi="Times New Roman" w:cs="Times New Roman"/>
          <w:sz w:val="28"/>
          <w:szCs w:val="28"/>
          <w:lang w:val="ru-RU"/>
        </w:rPr>
        <w:t>ш</w:t>
      </w:r>
      <w:r w:rsidRPr="002A39FB">
        <w:rPr>
          <w:rFonts w:ascii="Times New Roman" w:hAnsi="Times New Roman" w:cs="Times New Roman"/>
          <w:sz w:val="28"/>
          <w:szCs w:val="28"/>
          <w:lang w:val="ru-RU"/>
        </w:rPr>
        <w:t>и</w:t>
      </w:r>
      <w:r w:rsidR="003A09F0">
        <w:rPr>
          <w:rFonts w:ascii="Times New Roman" w:hAnsi="Times New Roman" w:cs="Times New Roman"/>
          <w:sz w:val="28"/>
          <w:szCs w:val="28"/>
          <w:lang w:val="ru-RU"/>
        </w:rPr>
        <w:t>ваются результаты рассмотрения, анализирует содержание</w:t>
      </w:r>
      <w:r w:rsidR="008728A4">
        <w:rPr>
          <w:rFonts w:ascii="Times New Roman" w:hAnsi="Times New Roman" w:cs="Times New Roman"/>
          <w:sz w:val="28"/>
          <w:szCs w:val="28"/>
          <w:lang w:val="ru-RU"/>
        </w:rPr>
        <w:t xml:space="preserve"> поступающих обращений, принимае</w:t>
      </w:r>
      <w:r w:rsidR="003A09F0">
        <w:rPr>
          <w:rFonts w:ascii="Times New Roman" w:hAnsi="Times New Roman" w:cs="Times New Roman"/>
          <w:sz w:val="28"/>
          <w:szCs w:val="28"/>
          <w:lang w:val="ru-RU"/>
        </w:rPr>
        <w:t>т меры по своевременному выявлению и устранению причин нарушения прав, свобод и законных интересов граждан.</w:t>
      </w:r>
      <w:r w:rsidR="00BD285F">
        <w:rPr>
          <w:rFonts w:ascii="Times New Roman" w:hAnsi="Times New Roman" w:cs="Times New Roman"/>
          <w:sz w:val="28"/>
          <w:szCs w:val="28"/>
          <w:lang w:val="ru-RU"/>
        </w:rPr>
        <w:t xml:space="preserve">   </w:t>
      </w:r>
      <w:r w:rsidR="00E13E05">
        <w:rPr>
          <w:rFonts w:ascii="Times New Roman" w:hAnsi="Times New Roman" w:cs="Times New Roman"/>
          <w:sz w:val="28"/>
          <w:szCs w:val="28"/>
          <w:lang w:val="ru-RU"/>
        </w:rPr>
        <w:t xml:space="preserve"> </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2.5.Направление обращений на рассмотрение.</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2.5.1.Специалист </w:t>
      </w:r>
      <w:r w:rsidR="008E4705">
        <w:rPr>
          <w:rFonts w:ascii="Times New Roman" w:hAnsi="Times New Roman" w:cs="Times New Roman"/>
          <w:sz w:val="28"/>
          <w:szCs w:val="28"/>
          <w:lang w:val="ru-RU"/>
        </w:rPr>
        <w:t>управления Совета</w:t>
      </w:r>
      <w:r w:rsidRPr="00D26E12">
        <w:rPr>
          <w:rFonts w:ascii="Times New Roman" w:hAnsi="Times New Roman" w:cs="Times New Roman"/>
          <w:sz w:val="28"/>
          <w:szCs w:val="28"/>
          <w:lang w:val="ru-RU"/>
        </w:rPr>
        <w:t xml:space="preserve"> в день регистрации обращения пре</w:t>
      </w:r>
      <w:r w:rsidR="008E4705">
        <w:rPr>
          <w:rFonts w:ascii="Times New Roman" w:hAnsi="Times New Roman" w:cs="Times New Roman"/>
          <w:sz w:val="28"/>
          <w:szCs w:val="28"/>
          <w:lang w:val="ru-RU"/>
        </w:rPr>
        <w:t>дставляет его на резолюцию председателю</w:t>
      </w:r>
      <w:r w:rsidR="002A39FB">
        <w:rPr>
          <w:rFonts w:ascii="Times New Roman" w:hAnsi="Times New Roman" w:cs="Times New Roman"/>
          <w:sz w:val="28"/>
          <w:szCs w:val="28"/>
          <w:lang w:val="ru-RU"/>
        </w:rPr>
        <w:t xml:space="preserve"> Совета</w:t>
      </w:r>
      <w:r w:rsidRPr="00D26E12">
        <w:rPr>
          <w:rFonts w:ascii="Times New Roman" w:hAnsi="Times New Roman" w:cs="Times New Roman"/>
          <w:sz w:val="28"/>
          <w:szCs w:val="28"/>
          <w:lang w:val="ru-RU"/>
        </w:rPr>
        <w:t xml:space="preserve"> или его заместителю для принятия решения о порядке рассмотрения обращения или направлении обращения на рассмотрение по компетенции.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2.5.2.Решение о направлении обращения на рассмотрение принимается исключительно исходя из его содержания, независимо от того, кому оно адресовано.</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2.5.3.</w:t>
      </w:r>
      <w:r w:rsidR="00772F25">
        <w:rPr>
          <w:rFonts w:ascii="Times New Roman" w:hAnsi="Times New Roman" w:cs="Times New Roman"/>
          <w:sz w:val="28"/>
          <w:szCs w:val="28"/>
          <w:lang w:val="ru-RU"/>
        </w:rPr>
        <w:t>При рассмотрении обращения председатель Совета, заместитель председателя Совета, определяет исполнителей по обращению. После получения резолюции председателя Совета, заместителя председателя Совета, обращение передается специалистом управления Совета исполнителю.</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2.5.4.Письменное обращение, содержащее вопросы, решение которых не входит в компетенцию </w:t>
      </w:r>
      <w:r w:rsidR="00772F25">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Федерального закона.</w:t>
      </w:r>
    </w:p>
    <w:p w:rsidR="00A43884" w:rsidRPr="00D26E12" w:rsidRDefault="00C87624"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005974FD" w:rsidRPr="00D26E12">
        <w:rPr>
          <w:rFonts w:ascii="Times New Roman" w:hAnsi="Times New Roman" w:cs="Times New Roman"/>
          <w:sz w:val="28"/>
          <w:szCs w:val="28"/>
          <w:lang w:val="ru-RU"/>
        </w:rPr>
        <w:t xml:space="preserve">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5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w:t>
      </w:r>
      <w:r w:rsidR="005974FD" w:rsidRPr="00D26E12">
        <w:rPr>
          <w:rFonts w:ascii="Times New Roman" w:hAnsi="Times New Roman" w:cs="Times New Roman"/>
          <w:sz w:val="28"/>
          <w:szCs w:val="28"/>
          <w:lang w:val="ru-RU"/>
        </w:rPr>
        <w:lastRenderedPageBreak/>
        <w:t>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указанного в части 4 статьи 11 Федерального закона.</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2.5.5.Уведомления по обращениям, поступившим в форме электронного документа, направляются специалистом </w:t>
      </w:r>
      <w:r w:rsidR="00772F25">
        <w:rPr>
          <w:rFonts w:ascii="Times New Roman" w:hAnsi="Times New Roman" w:cs="Times New Roman"/>
          <w:sz w:val="28"/>
          <w:szCs w:val="28"/>
          <w:lang w:val="ru-RU"/>
        </w:rPr>
        <w:t>управления Совета</w:t>
      </w:r>
      <w:r w:rsidRPr="00D26E12">
        <w:rPr>
          <w:rFonts w:ascii="Times New Roman" w:hAnsi="Times New Roman" w:cs="Times New Roman"/>
          <w:sz w:val="28"/>
          <w:szCs w:val="28"/>
          <w:lang w:val="ru-RU"/>
        </w:rPr>
        <w:t xml:space="preserve"> на электронный адрес, указанный в обращении.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2.5.6.</w:t>
      </w:r>
      <w:r w:rsidR="00260BB4">
        <w:rPr>
          <w:rFonts w:ascii="Times New Roman" w:hAnsi="Times New Roman" w:cs="Times New Roman"/>
          <w:sz w:val="28"/>
          <w:szCs w:val="28"/>
          <w:lang w:val="ru-RU"/>
        </w:rPr>
        <w:t>Письменное обращение, возвращенное в управление Совета как направленное не по компетенции, осуществляет повторную организацию работы с н</w:t>
      </w:r>
      <w:r w:rsidR="002A39FB">
        <w:rPr>
          <w:rFonts w:ascii="Times New Roman" w:hAnsi="Times New Roman" w:cs="Times New Roman"/>
          <w:sz w:val="28"/>
          <w:szCs w:val="28"/>
          <w:lang w:val="ru-RU"/>
        </w:rPr>
        <w:t xml:space="preserve">им в соответствии с подпунктом </w:t>
      </w:r>
      <w:r w:rsidR="00260BB4">
        <w:rPr>
          <w:rFonts w:ascii="Times New Roman" w:hAnsi="Times New Roman" w:cs="Times New Roman"/>
          <w:sz w:val="28"/>
          <w:szCs w:val="28"/>
          <w:lang w:val="ru-RU"/>
        </w:rPr>
        <w:t>2.5.1 Порядка. Заявитель уведомляется о переадресации и новой дате направления обращения.</w:t>
      </w:r>
    </w:p>
    <w:p w:rsidR="00772F25" w:rsidRDefault="00772F25"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Не допускается передача обращения от одного исполнителя к другому, минуя управле</w:t>
      </w:r>
      <w:r w:rsidR="008E5C6F">
        <w:rPr>
          <w:rFonts w:ascii="Times New Roman" w:hAnsi="Times New Roman" w:cs="Times New Roman"/>
          <w:sz w:val="28"/>
          <w:szCs w:val="28"/>
          <w:lang w:val="ru-RU"/>
        </w:rPr>
        <w:t>ние Совета.</w:t>
      </w:r>
    </w:p>
    <w:p w:rsidR="008E5C6F" w:rsidRDefault="00260BB4" w:rsidP="008E5C6F">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2.5.</w:t>
      </w:r>
      <w:r w:rsidR="002B0E0B">
        <w:rPr>
          <w:rFonts w:ascii="Times New Roman" w:hAnsi="Times New Roman" w:cs="Times New Roman"/>
          <w:sz w:val="28"/>
          <w:szCs w:val="28"/>
          <w:lang w:val="ru-RU"/>
        </w:rPr>
        <w:t>7</w:t>
      </w:r>
      <w:r>
        <w:rPr>
          <w:rFonts w:ascii="Times New Roman" w:hAnsi="Times New Roman" w:cs="Times New Roman"/>
          <w:sz w:val="28"/>
          <w:szCs w:val="28"/>
          <w:lang w:val="ru-RU"/>
        </w:rPr>
        <w:t xml:space="preserve">.В поручении председателя Совета, заместителя председателя Совета указывается: фамилии и инициалы лиц, которым дается поручение, текст поручения, предписывающий действия, порядок </w:t>
      </w:r>
      <w:r w:rsidR="00B655BF">
        <w:rPr>
          <w:rFonts w:ascii="Times New Roman" w:hAnsi="Times New Roman" w:cs="Times New Roman"/>
          <w:sz w:val="28"/>
          <w:szCs w:val="28"/>
          <w:lang w:val="ru-RU"/>
        </w:rPr>
        <w:t>исполнения. Поручение подписывается председателем Совета, заместителем</w:t>
      </w:r>
      <w:r w:rsidR="002B0E0B">
        <w:rPr>
          <w:rFonts w:ascii="Times New Roman" w:hAnsi="Times New Roman" w:cs="Times New Roman"/>
          <w:sz w:val="28"/>
          <w:szCs w:val="28"/>
          <w:lang w:val="ru-RU"/>
        </w:rPr>
        <w:t xml:space="preserve"> председателя Совета и может состоять из нескольких частей, предписывающих каждому исполнителю самостоятельное действие, порядок исполнения поручения.</w:t>
      </w:r>
      <w:r w:rsidR="008E5C6F" w:rsidRPr="008E5C6F">
        <w:rPr>
          <w:rFonts w:ascii="Times New Roman" w:hAnsi="Times New Roman" w:cs="Times New Roman"/>
          <w:sz w:val="28"/>
          <w:szCs w:val="28"/>
          <w:lang w:val="ru-RU"/>
        </w:rPr>
        <w:t xml:space="preserve"> </w:t>
      </w:r>
    </w:p>
    <w:p w:rsidR="00260BB4" w:rsidRPr="00D26E12" w:rsidRDefault="008E5C6F" w:rsidP="008E5C6F">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управлении Совета исполнители определяются начальником управления Совета.</w:t>
      </w:r>
    </w:p>
    <w:p w:rsidR="00A43884" w:rsidRDefault="002B0E0B"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2.5.8</w:t>
      </w:r>
      <w:r w:rsidR="005974FD" w:rsidRPr="00D26E12">
        <w:rPr>
          <w:rFonts w:ascii="Times New Roman" w:hAnsi="Times New Roman" w:cs="Times New Roman"/>
          <w:sz w:val="28"/>
          <w:szCs w:val="28"/>
          <w:lang w:val="ru-RU"/>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 В случае если в соответствии с предусмотренным частью 6 статьи 8 Федерального закона запретом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2.6.Рассмотрение обращений.</w:t>
      </w:r>
    </w:p>
    <w:p w:rsidR="008F7820" w:rsidRPr="00D26E12" w:rsidRDefault="008F7820"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2.6.1.Основание для начала рассмотрения – получение исполнителем поручения по рассмотрению письменного обращения.</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2</w:t>
      </w:r>
      <w:r w:rsidRPr="00D26E12">
        <w:rPr>
          <w:rFonts w:ascii="Times New Roman" w:hAnsi="Times New Roman" w:cs="Times New Roman"/>
          <w:sz w:val="28"/>
          <w:szCs w:val="28"/>
          <w:lang w:val="ru-RU"/>
        </w:rPr>
        <w:t>.Порядок и сроки рассмотрения обращений едины для всех видов обращений (заявлений, жалоб, предложений).</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3</w:t>
      </w:r>
      <w:r w:rsidRPr="00D26E12">
        <w:rPr>
          <w:rFonts w:ascii="Times New Roman" w:hAnsi="Times New Roman" w:cs="Times New Roman"/>
          <w:sz w:val="28"/>
          <w:szCs w:val="28"/>
          <w:lang w:val="ru-RU"/>
        </w:rPr>
        <w:t xml:space="preserve">.Если поручение по рассмотрению обращения дано одновременно нескольким исполнителям, то работу по рассмотрению обращения координирует исполнитель, указанный пометкой «свод» или указанный в поручении первым. Соисполнители не позднее 2 дней до истечения срока рассмотрения обращения обязаны представить ответственному исполнителю все необходимые материалы для обобщения и подготовки ответа. Ответственным исполнителем обобщаются материалы, подготавливается ответ гражданину, при необходимости - информация </w:t>
      </w:r>
      <w:r w:rsidRPr="00D26E12">
        <w:rPr>
          <w:rFonts w:ascii="Times New Roman" w:hAnsi="Times New Roman" w:cs="Times New Roman"/>
          <w:sz w:val="28"/>
          <w:szCs w:val="28"/>
          <w:lang w:val="ru-RU"/>
        </w:rPr>
        <w:lastRenderedPageBreak/>
        <w:t>о результатах рассмотрения обращения. При этом ответственность за рассмотрение обращения несут все исполнители.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4</w:t>
      </w:r>
      <w:r w:rsidRPr="00D26E12">
        <w:rPr>
          <w:rFonts w:ascii="Times New Roman" w:hAnsi="Times New Roman" w:cs="Times New Roman"/>
          <w:sz w:val="28"/>
          <w:szCs w:val="28"/>
          <w:lang w:val="ru-RU"/>
        </w:rPr>
        <w:t>.При рассмотрении обращения в случае необходимости в установленном законодательством порядке исполнителями</w:t>
      </w:r>
      <w:r w:rsidR="00DD2E9D">
        <w:rPr>
          <w:rFonts w:ascii="Times New Roman" w:hAnsi="Times New Roman" w:cs="Times New Roman"/>
          <w:sz w:val="28"/>
          <w:szCs w:val="28"/>
          <w:lang w:val="ru-RU"/>
        </w:rPr>
        <w:t xml:space="preserve"> </w:t>
      </w:r>
      <w:r w:rsidRPr="00D26E12">
        <w:rPr>
          <w:rFonts w:ascii="Times New Roman" w:hAnsi="Times New Roman" w:cs="Times New Roman"/>
          <w:sz w:val="28"/>
          <w:szCs w:val="28"/>
          <w:lang w:val="ru-RU"/>
        </w:rPr>
        <w:t>запрашиваются дополнительные материалы, необходимые для рассмотрения обращения</w:t>
      </w:r>
      <w:r w:rsidR="00DD2E9D">
        <w:rPr>
          <w:rFonts w:ascii="Times New Roman" w:hAnsi="Times New Roman" w:cs="Times New Roman"/>
          <w:sz w:val="28"/>
          <w:szCs w:val="28"/>
          <w:lang w:val="ru-RU"/>
        </w:rPr>
        <w:t>,</w:t>
      </w:r>
      <w:r w:rsidRPr="00D26E12">
        <w:rPr>
          <w:rFonts w:ascii="Times New Roman" w:hAnsi="Times New Roman" w:cs="Times New Roman"/>
          <w:sz w:val="28"/>
          <w:szCs w:val="28"/>
          <w:lang w:val="ru-RU"/>
        </w:rPr>
        <w:t xml:space="preserve"> организуются встречи с гражданином</w:t>
      </w:r>
      <w:r w:rsidR="00DD2E9D">
        <w:rPr>
          <w:rFonts w:ascii="Times New Roman" w:hAnsi="Times New Roman" w:cs="Times New Roman"/>
          <w:sz w:val="28"/>
          <w:szCs w:val="28"/>
          <w:lang w:val="ru-RU"/>
        </w:rPr>
        <w:t>,</w:t>
      </w:r>
      <w:r w:rsidRPr="00D26E12">
        <w:rPr>
          <w:rFonts w:ascii="Times New Roman" w:hAnsi="Times New Roman" w:cs="Times New Roman"/>
          <w:sz w:val="28"/>
          <w:szCs w:val="28"/>
          <w:lang w:val="ru-RU"/>
        </w:rPr>
        <w:t xml:space="preserve"> создается комиссия для проверки фактов, изложенных в обращении (с выездом на место и участием гражданина, с использованием средств фото- и </w:t>
      </w:r>
      <w:proofErr w:type="spellStart"/>
      <w:r w:rsidRPr="00D26E12">
        <w:rPr>
          <w:rFonts w:ascii="Times New Roman" w:hAnsi="Times New Roman" w:cs="Times New Roman"/>
          <w:sz w:val="28"/>
          <w:szCs w:val="28"/>
          <w:lang w:val="ru-RU"/>
        </w:rPr>
        <w:t>видеофиксации</w:t>
      </w:r>
      <w:proofErr w:type="spellEnd"/>
      <w:r w:rsidRPr="00D26E12">
        <w:rPr>
          <w:rFonts w:ascii="Times New Roman" w:hAnsi="Times New Roman" w:cs="Times New Roman"/>
          <w:sz w:val="28"/>
          <w:szCs w:val="28"/>
          <w:lang w:val="ru-RU"/>
        </w:rPr>
        <w:t>).</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5</w:t>
      </w:r>
      <w:r w:rsidRPr="00D26E12">
        <w:rPr>
          <w:rFonts w:ascii="Times New Roman" w:hAnsi="Times New Roman" w:cs="Times New Roman"/>
          <w:sz w:val="28"/>
          <w:szCs w:val="28"/>
          <w:lang w:val="ru-RU"/>
        </w:rPr>
        <w:t>.При рассмотрении повторного обращения (обращения, поступившего от одного и того же лица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 вопросам переписка. Повторные обращения ставятся на контроль. Обращения одного и того же гражданина и по одному и тому же вопросу, поступившие до истечения срока рассмотрения, считаются первичными. Не являются повторными обращения одного и того же гражданина, но по разным вопросам, а также неоднократные по одному и тому же вопросу, по которому гражданину давались исчерпывающие ответы.</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6</w:t>
      </w:r>
      <w:r w:rsidRPr="00D26E12">
        <w:rPr>
          <w:rFonts w:ascii="Times New Roman" w:hAnsi="Times New Roman" w:cs="Times New Roman"/>
          <w:sz w:val="28"/>
          <w:szCs w:val="28"/>
          <w:lang w:val="ru-RU"/>
        </w:rPr>
        <w:t xml:space="preserve">.Обращения с просьбами о личном приеме </w:t>
      </w:r>
      <w:r w:rsidR="008F7820">
        <w:rPr>
          <w:rFonts w:ascii="Times New Roman" w:hAnsi="Times New Roman" w:cs="Times New Roman"/>
          <w:sz w:val="28"/>
          <w:szCs w:val="28"/>
          <w:lang w:val="ru-RU"/>
        </w:rPr>
        <w:t xml:space="preserve">председателем Совета, заместителем председателя Совета </w:t>
      </w:r>
      <w:r w:rsidRPr="00D26E12">
        <w:rPr>
          <w:rFonts w:ascii="Times New Roman" w:hAnsi="Times New Roman" w:cs="Times New Roman"/>
          <w:sz w:val="28"/>
          <w:szCs w:val="28"/>
          <w:lang w:val="ru-RU"/>
        </w:rPr>
        <w:t>рассматриваются как обычные обращения по существу поднимаемых гражданином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Гражданин уведомляется о переадресации обращения по компетенции с разъяснениями о порядке организации личного приема граждан</w:t>
      </w:r>
      <w:r w:rsidR="008F7820">
        <w:rPr>
          <w:rFonts w:ascii="Times New Roman" w:hAnsi="Times New Roman" w:cs="Times New Roman"/>
          <w:sz w:val="28"/>
          <w:szCs w:val="28"/>
          <w:lang w:val="ru-RU"/>
        </w:rPr>
        <w:t xml:space="preserve"> председателем Совета, заместителем председателя Совета</w:t>
      </w:r>
      <w:r w:rsidRPr="00D26E12">
        <w:rPr>
          <w:rFonts w:ascii="Times New Roman" w:hAnsi="Times New Roman" w:cs="Times New Roman"/>
          <w:sz w:val="28"/>
          <w:szCs w:val="28"/>
          <w:lang w:val="ru-RU"/>
        </w:rPr>
        <w:t xml:space="preserve">. Если в обращении не указана проблема, то гражданину направляется информация с разъяснениями о порядке организации личного приема граждан </w:t>
      </w:r>
      <w:r w:rsidR="00897D8A">
        <w:rPr>
          <w:rFonts w:ascii="Times New Roman" w:hAnsi="Times New Roman" w:cs="Times New Roman"/>
          <w:sz w:val="28"/>
          <w:szCs w:val="28"/>
          <w:lang w:val="ru-RU"/>
        </w:rPr>
        <w:t xml:space="preserve">председателем </w:t>
      </w:r>
      <w:r w:rsidR="008F7820">
        <w:rPr>
          <w:rFonts w:ascii="Times New Roman" w:hAnsi="Times New Roman" w:cs="Times New Roman"/>
          <w:sz w:val="28"/>
          <w:szCs w:val="28"/>
          <w:lang w:val="ru-RU"/>
        </w:rPr>
        <w:t>Совета</w:t>
      </w:r>
      <w:r w:rsidR="00897D8A">
        <w:rPr>
          <w:rFonts w:ascii="Times New Roman" w:hAnsi="Times New Roman" w:cs="Times New Roman"/>
          <w:sz w:val="28"/>
          <w:szCs w:val="28"/>
          <w:lang w:val="ru-RU"/>
        </w:rPr>
        <w:t>, заместителем председателя Совета</w:t>
      </w:r>
      <w:r w:rsidR="008F7820">
        <w:rPr>
          <w:rFonts w:ascii="Times New Roman" w:hAnsi="Times New Roman" w:cs="Times New Roman"/>
          <w:sz w:val="28"/>
          <w:szCs w:val="28"/>
          <w:lang w:val="ru-RU"/>
        </w:rPr>
        <w:t>, а заявление офо</w:t>
      </w:r>
      <w:r w:rsidRPr="00D26E12">
        <w:rPr>
          <w:rFonts w:ascii="Times New Roman" w:hAnsi="Times New Roman" w:cs="Times New Roman"/>
          <w:sz w:val="28"/>
          <w:szCs w:val="28"/>
          <w:lang w:val="ru-RU"/>
        </w:rPr>
        <w:t>рмляется «в дело» как исполненное.</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7</w:t>
      </w:r>
      <w:r w:rsidRPr="00D26E12">
        <w:rPr>
          <w:rFonts w:ascii="Times New Roman" w:hAnsi="Times New Roman" w:cs="Times New Roman"/>
          <w:sz w:val="28"/>
          <w:szCs w:val="28"/>
          <w:lang w:val="ru-RU"/>
        </w:rPr>
        <w:t>.Обращение, содержащее в адресной части пометку «лично», рассматривается на общих основаниях в соответствии с настоящим Порядком.</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8</w:t>
      </w:r>
      <w:r w:rsidRPr="00D26E12">
        <w:rPr>
          <w:rFonts w:ascii="Times New Roman" w:hAnsi="Times New Roman" w:cs="Times New Roman"/>
          <w:sz w:val="28"/>
          <w:szCs w:val="28"/>
          <w:lang w:val="ru-RU"/>
        </w:rPr>
        <w:t>.Обращения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Порядком.</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9</w:t>
      </w:r>
      <w:r w:rsidRPr="00D26E12">
        <w:rPr>
          <w:rFonts w:ascii="Times New Roman" w:hAnsi="Times New Roman" w:cs="Times New Roman"/>
          <w:sz w:val="28"/>
          <w:szCs w:val="28"/>
          <w:lang w:val="ru-RU"/>
        </w:rPr>
        <w:t xml:space="preserve">.В соответствии с частью 1 статьи 11 Федерального закона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w:t>
      </w:r>
      <w:r w:rsidRPr="00D26E12">
        <w:rPr>
          <w:rFonts w:ascii="Times New Roman" w:hAnsi="Times New Roman" w:cs="Times New Roman"/>
          <w:sz w:val="28"/>
          <w:szCs w:val="28"/>
          <w:lang w:val="ru-RU"/>
        </w:rPr>
        <w:lastRenderedPageBreak/>
        <w:t>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w:t>
      </w:r>
      <w:r w:rsidR="008F7820">
        <w:rPr>
          <w:rFonts w:ascii="Times New Roman" w:hAnsi="Times New Roman" w:cs="Times New Roman"/>
          <w:sz w:val="28"/>
          <w:szCs w:val="28"/>
          <w:lang w:val="ru-RU"/>
        </w:rPr>
        <w:t>10</w:t>
      </w:r>
      <w:r w:rsidRPr="00D26E12">
        <w:rPr>
          <w:rFonts w:ascii="Times New Roman" w:hAnsi="Times New Roman" w:cs="Times New Roman"/>
          <w:sz w:val="28"/>
          <w:szCs w:val="28"/>
          <w:lang w:val="ru-RU"/>
        </w:rPr>
        <w:t>.В соответствии с частью 2 статьи 11 Федерального закона 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2.6.1</w:t>
      </w:r>
      <w:r w:rsidR="008F7820">
        <w:rPr>
          <w:rFonts w:ascii="Times New Roman" w:hAnsi="Times New Roman" w:cs="Times New Roman"/>
          <w:sz w:val="28"/>
          <w:szCs w:val="28"/>
          <w:lang w:val="ru-RU"/>
        </w:rPr>
        <w:t>1</w:t>
      </w:r>
      <w:r w:rsidRPr="00D26E12">
        <w:rPr>
          <w:rFonts w:ascii="Times New Roman" w:hAnsi="Times New Roman" w:cs="Times New Roman"/>
          <w:sz w:val="28"/>
          <w:szCs w:val="28"/>
          <w:lang w:val="ru-RU"/>
        </w:rPr>
        <w:t xml:space="preserve">.В соответствии с частью 3 статьи 11 Федерального закона </w:t>
      </w:r>
      <w:r w:rsidR="00F1361A">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при получении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2.6.1</w:t>
      </w:r>
      <w:r w:rsidR="008F7820">
        <w:rPr>
          <w:rFonts w:ascii="Times New Roman" w:hAnsi="Times New Roman" w:cs="Times New Roman"/>
          <w:sz w:val="28"/>
          <w:szCs w:val="28"/>
          <w:lang w:val="ru-RU"/>
        </w:rPr>
        <w:t>2</w:t>
      </w:r>
      <w:r w:rsidRPr="00D26E12">
        <w:rPr>
          <w:rFonts w:ascii="Times New Roman" w:hAnsi="Times New Roman" w:cs="Times New Roman"/>
          <w:sz w:val="28"/>
          <w:szCs w:val="28"/>
          <w:lang w:val="ru-RU"/>
        </w:rPr>
        <w:t>.В соответствии с частью 4 статьи 11 Федерального закона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В соответствии с частью 4.1 статьи 11 Федерального закона 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2.6.1</w:t>
      </w:r>
      <w:r w:rsidR="008F7820">
        <w:rPr>
          <w:rFonts w:ascii="Times New Roman" w:hAnsi="Times New Roman" w:cs="Times New Roman"/>
          <w:sz w:val="28"/>
          <w:szCs w:val="28"/>
          <w:lang w:val="ru-RU"/>
        </w:rPr>
        <w:t>3</w:t>
      </w:r>
      <w:r w:rsidRPr="00D26E12">
        <w:rPr>
          <w:rFonts w:ascii="Times New Roman" w:hAnsi="Times New Roman" w:cs="Times New Roman"/>
          <w:sz w:val="28"/>
          <w:szCs w:val="28"/>
          <w:lang w:val="ru-RU"/>
        </w:rPr>
        <w:t xml:space="preserve">.В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w:t>
      </w:r>
      <w:r w:rsidR="00F1361A">
        <w:rPr>
          <w:rFonts w:ascii="Times New Roman" w:hAnsi="Times New Roman" w:cs="Times New Roman"/>
          <w:sz w:val="28"/>
          <w:szCs w:val="28"/>
          <w:lang w:val="ru-RU"/>
        </w:rPr>
        <w:t>новые доводы или обстоятельства</w:t>
      </w:r>
      <w:r w:rsidRPr="00D26E12">
        <w:rPr>
          <w:rFonts w:ascii="Times New Roman" w:hAnsi="Times New Roman" w:cs="Times New Roman"/>
          <w:sz w:val="28"/>
          <w:szCs w:val="28"/>
          <w:lang w:val="ru-RU"/>
        </w:rPr>
        <w:t xml:space="preserve"> </w:t>
      </w:r>
      <w:r w:rsidR="00F1361A">
        <w:rPr>
          <w:rFonts w:ascii="Times New Roman" w:hAnsi="Times New Roman" w:cs="Times New Roman"/>
          <w:sz w:val="28"/>
          <w:szCs w:val="28"/>
          <w:lang w:val="ru-RU"/>
        </w:rPr>
        <w:t xml:space="preserve">председатель Совета, </w:t>
      </w:r>
      <w:r w:rsidR="00897D8A">
        <w:rPr>
          <w:rFonts w:ascii="Times New Roman" w:hAnsi="Times New Roman" w:cs="Times New Roman"/>
          <w:sz w:val="28"/>
          <w:szCs w:val="28"/>
          <w:lang w:val="ru-RU"/>
        </w:rPr>
        <w:t xml:space="preserve">заместитель председателя </w:t>
      </w:r>
      <w:r w:rsidR="00897D8A" w:rsidRPr="00B957F7">
        <w:rPr>
          <w:rFonts w:ascii="Times New Roman" w:hAnsi="Times New Roman" w:cs="Times New Roman"/>
          <w:sz w:val="28"/>
          <w:szCs w:val="28"/>
          <w:lang w:val="ru-RU"/>
        </w:rPr>
        <w:t>Совета на основании служебной записки управления Совета</w:t>
      </w:r>
      <w:r w:rsidR="00B957F7" w:rsidRPr="00B957F7">
        <w:rPr>
          <w:rFonts w:ascii="Times New Roman" w:hAnsi="Times New Roman" w:cs="Times New Roman"/>
          <w:sz w:val="28"/>
          <w:szCs w:val="28"/>
          <w:lang w:val="ru-RU"/>
        </w:rPr>
        <w:t xml:space="preserve"> (приложение № 5 к </w:t>
      </w:r>
      <w:r w:rsidR="00B957F7">
        <w:rPr>
          <w:rFonts w:ascii="Times New Roman" w:hAnsi="Times New Roman" w:cs="Times New Roman"/>
          <w:sz w:val="28"/>
          <w:szCs w:val="28"/>
          <w:lang w:val="ru-RU"/>
        </w:rPr>
        <w:t>настоящему Порядку)</w:t>
      </w:r>
      <w:r w:rsidR="00897D8A">
        <w:rPr>
          <w:rFonts w:ascii="Times New Roman" w:hAnsi="Times New Roman" w:cs="Times New Roman"/>
          <w:sz w:val="28"/>
          <w:szCs w:val="28"/>
          <w:lang w:val="ru-RU"/>
        </w:rPr>
        <w:t>,</w:t>
      </w:r>
      <w:r w:rsidRPr="00D26E12">
        <w:rPr>
          <w:rFonts w:ascii="Times New Roman" w:hAnsi="Times New Roman" w:cs="Times New Roman"/>
          <w:sz w:val="28"/>
          <w:szCs w:val="28"/>
          <w:lang w:val="ru-RU"/>
        </w:rPr>
        <w:t xml:space="preserve"> рассматривающего обращение,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w:t>
      </w:r>
      <w:r w:rsidR="00C4306C">
        <w:rPr>
          <w:rFonts w:ascii="Times New Roman" w:hAnsi="Times New Roman" w:cs="Times New Roman"/>
          <w:sz w:val="28"/>
          <w:szCs w:val="28"/>
          <w:lang w:val="ru-RU"/>
        </w:rPr>
        <w:t xml:space="preserve">Совет </w:t>
      </w:r>
      <w:r w:rsidRPr="00D26E12">
        <w:rPr>
          <w:rFonts w:ascii="Times New Roman" w:hAnsi="Times New Roman" w:cs="Times New Roman"/>
          <w:sz w:val="28"/>
          <w:szCs w:val="28"/>
          <w:lang w:val="ru-RU"/>
        </w:rPr>
        <w:t xml:space="preserve">или одному и тому же должностному лицу </w:t>
      </w:r>
      <w:r w:rsidR="00C4306C">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О данном решении уведомляется гражданин, направив</w:t>
      </w:r>
      <w:r w:rsidR="00A7519C">
        <w:rPr>
          <w:rFonts w:ascii="Times New Roman" w:hAnsi="Times New Roman" w:cs="Times New Roman"/>
          <w:sz w:val="28"/>
          <w:szCs w:val="28"/>
          <w:lang w:val="ru-RU"/>
        </w:rPr>
        <w:t>ш</w:t>
      </w:r>
      <w:r w:rsidRPr="00D26E12">
        <w:rPr>
          <w:rFonts w:ascii="Times New Roman" w:hAnsi="Times New Roman" w:cs="Times New Roman"/>
          <w:sz w:val="28"/>
          <w:szCs w:val="28"/>
          <w:lang w:val="ru-RU"/>
        </w:rPr>
        <w:t>ий обращение.</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В соответствии с частью 5.1 статьи 11 Федерального закона в случае поступления в </w:t>
      </w:r>
      <w:r w:rsidR="00C4306C">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письменного обращения, содержащего вопрос, ответ на который размещен в соответствии с частью 4 статьи 10 Федерального закона на </w:t>
      </w:r>
      <w:r w:rsidRPr="00D26E12">
        <w:rPr>
          <w:rFonts w:ascii="Times New Roman" w:hAnsi="Times New Roman" w:cs="Times New Roman"/>
          <w:sz w:val="28"/>
          <w:szCs w:val="28"/>
          <w:lang w:val="ru-RU"/>
        </w:rPr>
        <w:lastRenderedPageBreak/>
        <w:t xml:space="preserve">официальном сайте </w:t>
      </w:r>
      <w:r w:rsidR="00C4306C">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xml:space="preserve">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 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2.7.Ответы на обращения.</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2.7.</w:t>
      </w:r>
      <w:r w:rsidR="00897D8A">
        <w:rPr>
          <w:rFonts w:ascii="Times New Roman" w:hAnsi="Times New Roman" w:cs="Times New Roman"/>
          <w:sz w:val="28"/>
          <w:szCs w:val="28"/>
          <w:lang w:val="ru-RU"/>
        </w:rPr>
        <w:t>1</w:t>
      </w:r>
      <w:r w:rsidRPr="00D26E12">
        <w:rPr>
          <w:rFonts w:ascii="Times New Roman" w:hAnsi="Times New Roman" w:cs="Times New Roman"/>
          <w:sz w:val="28"/>
          <w:szCs w:val="28"/>
          <w:lang w:val="ru-RU"/>
        </w:rPr>
        <w:t>.Ответ на обращение должен соответствовать критериям объективности, всесторонности, своевременности.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2.7.</w:t>
      </w:r>
      <w:r w:rsidR="00897D8A">
        <w:rPr>
          <w:rFonts w:ascii="Times New Roman" w:hAnsi="Times New Roman" w:cs="Times New Roman"/>
          <w:sz w:val="28"/>
          <w:szCs w:val="28"/>
          <w:lang w:val="ru-RU"/>
        </w:rPr>
        <w:t>2</w:t>
      </w:r>
      <w:r w:rsidR="00A7519C">
        <w:rPr>
          <w:rFonts w:ascii="Times New Roman" w:hAnsi="Times New Roman" w:cs="Times New Roman"/>
          <w:sz w:val="28"/>
          <w:szCs w:val="28"/>
          <w:lang w:val="ru-RU"/>
        </w:rPr>
        <w:t>.</w:t>
      </w:r>
      <w:r w:rsidRPr="00D26E12">
        <w:rPr>
          <w:rFonts w:ascii="Times New Roman" w:hAnsi="Times New Roman" w:cs="Times New Roman"/>
          <w:sz w:val="28"/>
          <w:szCs w:val="28"/>
          <w:lang w:val="ru-RU"/>
        </w:rPr>
        <w:t>Текст ответа излагается четко, последовательно, кратко, со ссылками на нормативные правовые акты, с исчерпывающими разъяснениями на все поставленные в обращении вопросы. При подтверждении фактов нарушения прав граждан, изложенных в жалобе, в ответе указывается, какие меры приняты к виновным должностным лицам.</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2.7.</w:t>
      </w:r>
      <w:r w:rsidR="00897D8A">
        <w:rPr>
          <w:rFonts w:ascii="Times New Roman" w:hAnsi="Times New Roman" w:cs="Times New Roman"/>
          <w:sz w:val="28"/>
          <w:szCs w:val="28"/>
          <w:lang w:val="ru-RU"/>
        </w:rPr>
        <w:t>3</w:t>
      </w:r>
      <w:r w:rsidRPr="00D26E12">
        <w:rPr>
          <w:rFonts w:ascii="Times New Roman" w:hAnsi="Times New Roman" w:cs="Times New Roman"/>
          <w:sz w:val="28"/>
          <w:szCs w:val="28"/>
          <w:lang w:val="ru-RU"/>
        </w:rPr>
        <w:t>.Запрещается направлять гражданам ответы с исправлениями, ошибк</w:t>
      </w:r>
      <w:r w:rsidR="00A7519C">
        <w:rPr>
          <w:rFonts w:ascii="Times New Roman" w:hAnsi="Times New Roman" w:cs="Times New Roman"/>
          <w:sz w:val="28"/>
          <w:szCs w:val="28"/>
          <w:lang w:val="ru-RU"/>
        </w:rPr>
        <w:t>ами (в том числе в реквизитах).</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2.7.</w:t>
      </w:r>
      <w:r w:rsidR="00897D8A">
        <w:rPr>
          <w:rFonts w:ascii="Times New Roman" w:hAnsi="Times New Roman" w:cs="Times New Roman"/>
          <w:sz w:val="28"/>
          <w:szCs w:val="28"/>
          <w:lang w:val="ru-RU"/>
        </w:rPr>
        <w:t>4</w:t>
      </w:r>
      <w:r w:rsidRPr="00D26E12">
        <w:rPr>
          <w:rFonts w:ascii="Times New Roman" w:hAnsi="Times New Roman" w:cs="Times New Roman"/>
          <w:sz w:val="28"/>
          <w:szCs w:val="28"/>
          <w:lang w:val="ru-RU"/>
        </w:rPr>
        <w:t>.Ответ на коллективное обращение дается заявителям, адреса которых указаны в обраще</w:t>
      </w:r>
      <w:r w:rsidR="00D33B18">
        <w:rPr>
          <w:rFonts w:ascii="Times New Roman" w:hAnsi="Times New Roman" w:cs="Times New Roman"/>
          <w:sz w:val="28"/>
          <w:szCs w:val="28"/>
          <w:lang w:val="ru-RU"/>
        </w:rPr>
        <w:t>нии, при наличии их подписей. Ес</w:t>
      </w:r>
      <w:r w:rsidRPr="00D26E12">
        <w:rPr>
          <w:rFonts w:ascii="Times New Roman" w:hAnsi="Times New Roman" w:cs="Times New Roman"/>
          <w:sz w:val="28"/>
          <w:szCs w:val="28"/>
          <w:lang w:val="ru-RU"/>
        </w:rPr>
        <w:t>ли в коллективном обращении указан адрес только одного заявителя или содержится просьба направить ответ на конкретный адрес, ответ направляется по указанному адресу с пометкой «для информирования заинтересованных лиц».</w:t>
      </w:r>
    </w:p>
    <w:p w:rsidR="00A43884" w:rsidRPr="00D26E12" w:rsidRDefault="00897D8A"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2.7.5</w:t>
      </w:r>
      <w:r w:rsidR="005974FD" w:rsidRPr="00D26E12">
        <w:rPr>
          <w:rFonts w:ascii="Times New Roman" w:hAnsi="Times New Roman" w:cs="Times New Roman"/>
          <w:sz w:val="28"/>
          <w:szCs w:val="28"/>
          <w:lang w:val="ru-RU"/>
        </w:rPr>
        <w:t>.Оригиналы документов, приложенные к обращению, возвращаются гражданину сопроводительным письмом.</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2.7.</w:t>
      </w:r>
      <w:r w:rsidR="00897D8A">
        <w:rPr>
          <w:rFonts w:ascii="Times New Roman" w:hAnsi="Times New Roman" w:cs="Times New Roman"/>
          <w:sz w:val="28"/>
          <w:szCs w:val="28"/>
          <w:lang w:val="ru-RU"/>
        </w:rPr>
        <w:t>6</w:t>
      </w:r>
      <w:r w:rsidRPr="00D26E12">
        <w:rPr>
          <w:rFonts w:ascii="Times New Roman" w:hAnsi="Times New Roman" w:cs="Times New Roman"/>
          <w:sz w:val="28"/>
          <w:szCs w:val="28"/>
          <w:lang w:val="ru-RU"/>
        </w:rPr>
        <w:t xml:space="preserve">.Ответы гражданам, уведомления о направлении обращения по компетенции, запросы информации по контрольному обращению (с документами и материалами), необходимыми для рассмотрения обращения, подписываются </w:t>
      </w:r>
      <w:r w:rsidR="00C4306C">
        <w:rPr>
          <w:rFonts w:ascii="Times New Roman" w:hAnsi="Times New Roman" w:cs="Times New Roman"/>
          <w:sz w:val="28"/>
          <w:szCs w:val="28"/>
          <w:lang w:val="ru-RU"/>
        </w:rPr>
        <w:t>председателем Совета</w:t>
      </w:r>
      <w:r w:rsidRPr="00D26E12">
        <w:rPr>
          <w:rFonts w:ascii="Times New Roman" w:hAnsi="Times New Roman" w:cs="Times New Roman"/>
          <w:sz w:val="28"/>
          <w:szCs w:val="28"/>
          <w:lang w:val="ru-RU"/>
        </w:rPr>
        <w:t xml:space="preserve"> ил</w:t>
      </w:r>
      <w:r w:rsidR="00C4306C">
        <w:rPr>
          <w:rFonts w:ascii="Times New Roman" w:hAnsi="Times New Roman" w:cs="Times New Roman"/>
          <w:sz w:val="28"/>
          <w:szCs w:val="28"/>
          <w:lang w:val="ru-RU"/>
        </w:rPr>
        <w:t>и по его поручению заместителем председателя Совета</w:t>
      </w:r>
      <w:r w:rsidRPr="00D26E12">
        <w:rPr>
          <w:rFonts w:ascii="Times New Roman" w:hAnsi="Times New Roman" w:cs="Times New Roman"/>
          <w:sz w:val="28"/>
          <w:szCs w:val="28"/>
          <w:lang w:val="ru-RU"/>
        </w:rPr>
        <w:t>.</w:t>
      </w:r>
    </w:p>
    <w:p w:rsidR="00897D8A" w:rsidRDefault="00897D8A"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2.7.7.Проект ответа на обращение предоставляется в управление Совета.</w:t>
      </w:r>
    </w:p>
    <w:p w:rsidR="00897D8A" w:rsidRPr="00897D8A" w:rsidRDefault="00897D8A" w:rsidP="00897D8A">
      <w:pPr>
        <w:pStyle w:val="a0"/>
        <w:spacing w:before="0" w:after="0"/>
        <w:ind w:firstLine="720"/>
        <w:jc w:val="both"/>
        <w:rPr>
          <w:rFonts w:ascii="Times New Roman" w:hAnsi="Times New Roman" w:cs="Times New Roman"/>
          <w:sz w:val="28"/>
          <w:szCs w:val="28"/>
          <w:lang w:val="ru-RU"/>
        </w:rPr>
      </w:pPr>
      <w:r w:rsidRPr="00897D8A">
        <w:rPr>
          <w:rFonts w:ascii="Times New Roman" w:hAnsi="Times New Roman" w:cs="Times New Roman"/>
          <w:sz w:val="28"/>
          <w:szCs w:val="28"/>
          <w:lang w:val="ru-RU"/>
        </w:rPr>
        <w:t>2.7.</w:t>
      </w:r>
      <w:r w:rsidR="00A369B1">
        <w:rPr>
          <w:rFonts w:ascii="Times New Roman" w:hAnsi="Times New Roman" w:cs="Times New Roman"/>
          <w:sz w:val="28"/>
          <w:szCs w:val="28"/>
          <w:lang w:val="ru-RU"/>
        </w:rPr>
        <w:t>8</w:t>
      </w:r>
      <w:r w:rsidRPr="00897D8A">
        <w:rPr>
          <w:rFonts w:ascii="Times New Roman" w:hAnsi="Times New Roman" w:cs="Times New Roman"/>
          <w:sz w:val="28"/>
          <w:szCs w:val="28"/>
          <w:lang w:val="ru-RU"/>
        </w:rPr>
        <w:t xml:space="preserve">.При ознакомлении с проектом ответа на обращение специалистом </w:t>
      </w:r>
      <w:r w:rsidR="00A369B1">
        <w:rPr>
          <w:rFonts w:ascii="Times New Roman" w:hAnsi="Times New Roman" w:cs="Times New Roman"/>
          <w:sz w:val="28"/>
          <w:szCs w:val="28"/>
          <w:lang w:val="ru-RU"/>
        </w:rPr>
        <w:t xml:space="preserve">управления Совета </w:t>
      </w:r>
      <w:r w:rsidRPr="00897D8A">
        <w:rPr>
          <w:rFonts w:ascii="Times New Roman" w:hAnsi="Times New Roman" w:cs="Times New Roman"/>
          <w:sz w:val="28"/>
          <w:szCs w:val="28"/>
          <w:lang w:val="ru-RU"/>
        </w:rPr>
        <w:t>осуществляется:</w:t>
      </w:r>
    </w:p>
    <w:p w:rsidR="00897D8A" w:rsidRPr="00897D8A" w:rsidRDefault="00897D8A" w:rsidP="00897D8A">
      <w:pPr>
        <w:pStyle w:val="a0"/>
        <w:spacing w:before="0" w:after="0"/>
        <w:ind w:firstLine="720"/>
        <w:jc w:val="both"/>
        <w:rPr>
          <w:rFonts w:ascii="Times New Roman" w:hAnsi="Times New Roman" w:cs="Times New Roman"/>
          <w:sz w:val="28"/>
          <w:szCs w:val="28"/>
          <w:lang w:val="ru-RU"/>
        </w:rPr>
      </w:pPr>
      <w:proofErr w:type="gramStart"/>
      <w:r w:rsidRPr="00897D8A">
        <w:rPr>
          <w:rFonts w:ascii="Times New Roman" w:hAnsi="Times New Roman" w:cs="Times New Roman"/>
          <w:sz w:val="28"/>
          <w:szCs w:val="28"/>
          <w:lang w:val="ru-RU"/>
        </w:rPr>
        <w:t>проверка</w:t>
      </w:r>
      <w:proofErr w:type="gramEnd"/>
      <w:r w:rsidRPr="00897D8A">
        <w:rPr>
          <w:rFonts w:ascii="Times New Roman" w:hAnsi="Times New Roman" w:cs="Times New Roman"/>
          <w:sz w:val="28"/>
          <w:szCs w:val="28"/>
          <w:lang w:val="ru-RU"/>
        </w:rPr>
        <w:t xml:space="preserve"> соблюдения сроков и полноты рассмотрения обращения и предоставления информации по запросам;</w:t>
      </w:r>
    </w:p>
    <w:p w:rsidR="00897D8A" w:rsidRPr="00897D8A" w:rsidRDefault="00897D8A" w:rsidP="00897D8A">
      <w:pPr>
        <w:pStyle w:val="a0"/>
        <w:spacing w:before="0" w:after="0"/>
        <w:ind w:firstLine="720"/>
        <w:jc w:val="both"/>
        <w:rPr>
          <w:rFonts w:ascii="Times New Roman" w:hAnsi="Times New Roman" w:cs="Times New Roman"/>
          <w:sz w:val="28"/>
          <w:szCs w:val="28"/>
          <w:lang w:val="ru-RU"/>
        </w:rPr>
      </w:pPr>
      <w:proofErr w:type="gramStart"/>
      <w:r w:rsidRPr="00897D8A">
        <w:rPr>
          <w:rFonts w:ascii="Times New Roman" w:hAnsi="Times New Roman" w:cs="Times New Roman"/>
          <w:sz w:val="28"/>
          <w:szCs w:val="28"/>
          <w:lang w:val="ru-RU"/>
        </w:rPr>
        <w:t>проверка</w:t>
      </w:r>
      <w:proofErr w:type="gramEnd"/>
      <w:r w:rsidRPr="00897D8A">
        <w:rPr>
          <w:rFonts w:ascii="Times New Roman" w:hAnsi="Times New Roman" w:cs="Times New Roman"/>
          <w:sz w:val="28"/>
          <w:szCs w:val="28"/>
          <w:lang w:val="ru-RU"/>
        </w:rPr>
        <w:t xml:space="preserve"> проекта ответа на обращение и документов (материалов), необходимых для рассмотрения обращения;</w:t>
      </w:r>
    </w:p>
    <w:p w:rsidR="00897D8A" w:rsidRPr="00897D8A" w:rsidRDefault="00897D8A" w:rsidP="00897D8A">
      <w:pPr>
        <w:pStyle w:val="a0"/>
        <w:spacing w:before="0" w:after="0"/>
        <w:ind w:firstLine="720"/>
        <w:jc w:val="both"/>
        <w:rPr>
          <w:rFonts w:ascii="Times New Roman" w:hAnsi="Times New Roman" w:cs="Times New Roman"/>
          <w:sz w:val="28"/>
          <w:szCs w:val="28"/>
          <w:lang w:val="ru-RU"/>
        </w:rPr>
      </w:pPr>
      <w:proofErr w:type="gramStart"/>
      <w:r w:rsidRPr="00897D8A">
        <w:rPr>
          <w:rFonts w:ascii="Times New Roman" w:hAnsi="Times New Roman" w:cs="Times New Roman"/>
          <w:sz w:val="28"/>
          <w:szCs w:val="28"/>
          <w:lang w:val="ru-RU"/>
        </w:rPr>
        <w:t>анализ</w:t>
      </w:r>
      <w:proofErr w:type="gramEnd"/>
      <w:r w:rsidRPr="00897D8A">
        <w:rPr>
          <w:rFonts w:ascii="Times New Roman" w:hAnsi="Times New Roman" w:cs="Times New Roman"/>
          <w:sz w:val="28"/>
          <w:szCs w:val="28"/>
          <w:lang w:val="ru-RU"/>
        </w:rPr>
        <w:t xml:space="preserve"> содержания проекта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гражданина;</w:t>
      </w:r>
    </w:p>
    <w:p w:rsidR="00897D8A" w:rsidRPr="00897D8A" w:rsidRDefault="00897D8A" w:rsidP="00897D8A">
      <w:pPr>
        <w:pStyle w:val="a0"/>
        <w:spacing w:before="0" w:after="0"/>
        <w:ind w:firstLine="720"/>
        <w:jc w:val="both"/>
        <w:rPr>
          <w:rFonts w:ascii="Times New Roman" w:hAnsi="Times New Roman" w:cs="Times New Roman"/>
          <w:sz w:val="28"/>
          <w:szCs w:val="28"/>
          <w:lang w:val="ru-RU"/>
        </w:rPr>
      </w:pPr>
      <w:proofErr w:type="gramStart"/>
      <w:r w:rsidRPr="00897D8A">
        <w:rPr>
          <w:rFonts w:ascii="Times New Roman" w:hAnsi="Times New Roman" w:cs="Times New Roman"/>
          <w:sz w:val="28"/>
          <w:szCs w:val="28"/>
          <w:lang w:val="ru-RU"/>
        </w:rPr>
        <w:t>оценка</w:t>
      </w:r>
      <w:proofErr w:type="gramEnd"/>
      <w:r w:rsidRPr="00897D8A">
        <w:rPr>
          <w:rFonts w:ascii="Times New Roman" w:hAnsi="Times New Roman" w:cs="Times New Roman"/>
          <w:sz w:val="28"/>
          <w:szCs w:val="28"/>
          <w:lang w:val="ru-RU"/>
        </w:rPr>
        <w:t xml:space="preserve"> принятого решения по результатам рассмотрения обращения: «поддержано», в том числе «меры приняты», «не поддержано», «разъяснено»;</w:t>
      </w:r>
    </w:p>
    <w:p w:rsidR="00897D8A" w:rsidRPr="00897D8A" w:rsidRDefault="00897D8A" w:rsidP="00897D8A">
      <w:pPr>
        <w:pStyle w:val="a0"/>
        <w:spacing w:before="0" w:after="0"/>
        <w:ind w:firstLine="720"/>
        <w:jc w:val="both"/>
        <w:rPr>
          <w:rFonts w:ascii="Times New Roman" w:hAnsi="Times New Roman" w:cs="Times New Roman"/>
          <w:sz w:val="28"/>
          <w:szCs w:val="28"/>
          <w:lang w:val="ru-RU"/>
        </w:rPr>
      </w:pPr>
      <w:proofErr w:type="gramStart"/>
      <w:r w:rsidRPr="00897D8A">
        <w:rPr>
          <w:rFonts w:ascii="Times New Roman" w:hAnsi="Times New Roman" w:cs="Times New Roman"/>
          <w:sz w:val="28"/>
          <w:szCs w:val="28"/>
          <w:lang w:val="ru-RU"/>
        </w:rPr>
        <w:t>в</w:t>
      </w:r>
      <w:proofErr w:type="gramEnd"/>
      <w:r w:rsidRPr="00897D8A">
        <w:rPr>
          <w:rFonts w:ascii="Times New Roman" w:hAnsi="Times New Roman" w:cs="Times New Roman"/>
          <w:sz w:val="28"/>
          <w:szCs w:val="28"/>
          <w:lang w:val="ru-RU"/>
        </w:rPr>
        <w:t xml:space="preserve"> случае принятия решения «разъяснено» - анализ наличия разъяснений о порядке реализации прав, свобод и законных интересов гражданина;</w:t>
      </w:r>
    </w:p>
    <w:p w:rsidR="00897D8A" w:rsidRPr="00897D8A" w:rsidRDefault="00897D8A" w:rsidP="00897D8A">
      <w:pPr>
        <w:pStyle w:val="a0"/>
        <w:spacing w:before="0" w:after="0"/>
        <w:ind w:firstLine="720"/>
        <w:jc w:val="both"/>
        <w:rPr>
          <w:rFonts w:ascii="Times New Roman" w:hAnsi="Times New Roman" w:cs="Times New Roman"/>
          <w:sz w:val="28"/>
          <w:szCs w:val="28"/>
          <w:lang w:val="ru-RU"/>
        </w:rPr>
      </w:pPr>
      <w:proofErr w:type="gramStart"/>
      <w:r w:rsidRPr="00897D8A">
        <w:rPr>
          <w:rFonts w:ascii="Times New Roman" w:hAnsi="Times New Roman" w:cs="Times New Roman"/>
          <w:sz w:val="28"/>
          <w:szCs w:val="28"/>
          <w:lang w:val="ru-RU"/>
        </w:rPr>
        <w:t>проверка</w:t>
      </w:r>
      <w:proofErr w:type="gramEnd"/>
      <w:r w:rsidRPr="00897D8A">
        <w:rPr>
          <w:rFonts w:ascii="Times New Roman" w:hAnsi="Times New Roman" w:cs="Times New Roman"/>
          <w:sz w:val="28"/>
          <w:szCs w:val="28"/>
          <w:lang w:val="ru-RU"/>
        </w:rPr>
        <w:t xml:space="preserve"> наличия ссылок на нормативные правовые акты.</w:t>
      </w:r>
    </w:p>
    <w:p w:rsidR="00897D8A" w:rsidRPr="00897D8A" w:rsidRDefault="00897D8A" w:rsidP="00897D8A">
      <w:pPr>
        <w:pStyle w:val="a0"/>
        <w:spacing w:before="0" w:after="0"/>
        <w:ind w:firstLine="720"/>
        <w:jc w:val="both"/>
        <w:rPr>
          <w:rFonts w:ascii="Times New Roman" w:hAnsi="Times New Roman" w:cs="Times New Roman"/>
          <w:sz w:val="28"/>
          <w:szCs w:val="28"/>
          <w:lang w:val="ru-RU"/>
        </w:rPr>
      </w:pPr>
      <w:r w:rsidRPr="00897D8A">
        <w:rPr>
          <w:rFonts w:ascii="Times New Roman" w:hAnsi="Times New Roman" w:cs="Times New Roman"/>
          <w:sz w:val="28"/>
          <w:szCs w:val="28"/>
          <w:lang w:val="ru-RU"/>
        </w:rPr>
        <w:lastRenderedPageBreak/>
        <w:t>2.7.</w:t>
      </w:r>
      <w:r w:rsidR="00A369B1">
        <w:rPr>
          <w:rFonts w:ascii="Times New Roman" w:hAnsi="Times New Roman" w:cs="Times New Roman"/>
          <w:sz w:val="28"/>
          <w:szCs w:val="28"/>
          <w:lang w:val="ru-RU"/>
        </w:rPr>
        <w:t>9</w:t>
      </w:r>
      <w:r w:rsidRPr="00897D8A">
        <w:rPr>
          <w:rFonts w:ascii="Times New Roman" w:hAnsi="Times New Roman" w:cs="Times New Roman"/>
          <w:sz w:val="28"/>
          <w:szCs w:val="28"/>
          <w:lang w:val="ru-RU"/>
        </w:rPr>
        <w:t>.По результатам проверки проекта ответа на обращение и предоставленных необходимых для рассмотрения обращения документов и материалов дается оценка всесторонности, объективности, своевременности рассмотрения, а также наличия правовых обоснований принятых решений.</w:t>
      </w:r>
    </w:p>
    <w:p w:rsidR="00897D8A" w:rsidRPr="00D26E12" w:rsidRDefault="00897D8A" w:rsidP="00897D8A">
      <w:pPr>
        <w:pStyle w:val="a0"/>
        <w:spacing w:before="0" w:after="0"/>
        <w:ind w:firstLine="720"/>
        <w:jc w:val="both"/>
        <w:rPr>
          <w:rFonts w:ascii="Times New Roman" w:hAnsi="Times New Roman" w:cs="Times New Roman"/>
          <w:sz w:val="28"/>
          <w:szCs w:val="28"/>
          <w:lang w:val="ru-RU"/>
        </w:rPr>
      </w:pPr>
      <w:r w:rsidRPr="00897D8A">
        <w:rPr>
          <w:rFonts w:ascii="Times New Roman" w:hAnsi="Times New Roman" w:cs="Times New Roman"/>
          <w:sz w:val="28"/>
          <w:szCs w:val="28"/>
          <w:lang w:val="ru-RU"/>
        </w:rPr>
        <w:t>2.7.1</w:t>
      </w:r>
      <w:r w:rsidR="00A369B1">
        <w:rPr>
          <w:rFonts w:ascii="Times New Roman" w:hAnsi="Times New Roman" w:cs="Times New Roman"/>
          <w:sz w:val="28"/>
          <w:szCs w:val="28"/>
          <w:lang w:val="ru-RU"/>
        </w:rPr>
        <w:t>0</w:t>
      </w:r>
      <w:r w:rsidRPr="00897D8A">
        <w:rPr>
          <w:rFonts w:ascii="Times New Roman" w:hAnsi="Times New Roman" w:cs="Times New Roman"/>
          <w:sz w:val="28"/>
          <w:szCs w:val="28"/>
          <w:lang w:val="ru-RU"/>
        </w:rPr>
        <w:t xml:space="preserve">.Обращение и проект ответа возвращаются исполнителю для повторного рассмотрения </w:t>
      </w:r>
      <w:r w:rsidR="00A369B1">
        <w:rPr>
          <w:rFonts w:ascii="Times New Roman" w:hAnsi="Times New Roman" w:cs="Times New Roman"/>
          <w:sz w:val="28"/>
          <w:szCs w:val="28"/>
          <w:lang w:val="ru-RU"/>
        </w:rPr>
        <w:t>председателем Совета,</w:t>
      </w:r>
      <w:r w:rsidRPr="00897D8A">
        <w:rPr>
          <w:rFonts w:ascii="Times New Roman" w:hAnsi="Times New Roman" w:cs="Times New Roman"/>
          <w:sz w:val="28"/>
          <w:szCs w:val="28"/>
          <w:lang w:val="ru-RU"/>
        </w:rPr>
        <w:t xml:space="preserve"> заместителем </w:t>
      </w:r>
      <w:r w:rsidR="00A369B1">
        <w:rPr>
          <w:rFonts w:ascii="Times New Roman" w:hAnsi="Times New Roman" w:cs="Times New Roman"/>
          <w:sz w:val="28"/>
          <w:szCs w:val="28"/>
          <w:lang w:val="ru-RU"/>
        </w:rPr>
        <w:t>председателя Совета, начальником управления Совета</w:t>
      </w:r>
      <w:r w:rsidRPr="00897D8A">
        <w:rPr>
          <w:rFonts w:ascii="Times New Roman" w:hAnsi="Times New Roman" w:cs="Times New Roman"/>
          <w:sz w:val="28"/>
          <w:szCs w:val="28"/>
          <w:lang w:val="ru-RU"/>
        </w:rPr>
        <w:t>, если ответ не соответствует хотя бы одному из критериев, указанных в подпунктах 2.7.8, 2.7.9 пункта 2.7 настоящего раздела.</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2.7.1</w:t>
      </w:r>
      <w:r w:rsidR="00A369B1">
        <w:rPr>
          <w:rFonts w:ascii="Times New Roman" w:hAnsi="Times New Roman" w:cs="Times New Roman"/>
          <w:sz w:val="28"/>
          <w:szCs w:val="28"/>
          <w:lang w:val="ru-RU"/>
        </w:rPr>
        <w:t>1</w:t>
      </w:r>
      <w:r w:rsidRPr="00D26E12">
        <w:rPr>
          <w:rFonts w:ascii="Times New Roman" w:hAnsi="Times New Roman" w:cs="Times New Roman"/>
          <w:sz w:val="28"/>
          <w:szCs w:val="28"/>
          <w:lang w:val="ru-RU"/>
        </w:rPr>
        <w:t xml:space="preserve">.В соответствии с частью 4 статьи 10 Федерального закона ответ на обращение направляется в форме электронного документа по адресу электронной почты, указанному в обращении, поступившем в </w:t>
      </w:r>
      <w:r w:rsidR="00C4306C">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в форме электронного документа, и в письменной форме по почтовому адресу, указанному в обращении, поступившем в </w:t>
      </w:r>
      <w:r w:rsidR="00B525BE">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в письменной форме. Кроме того, на поступившее в </w:t>
      </w:r>
      <w:r w:rsidR="00B525BE">
        <w:rPr>
          <w:rFonts w:ascii="Times New Roman" w:hAnsi="Times New Roman" w:cs="Times New Roman"/>
          <w:sz w:val="28"/>
          <w:szCs w:val="28"/>
          <w:lang w:val="ru-RU"/>
        </w:rPr>
        <w:t>Совет</w:t>
      </w:r>
      <w:r w:rsidRPr="00D26E12">
        <w:rPr>
          <w:rFonts w:ascii="Times New Roman" w:hAnsi="Times New Roman" w:cs="Times New Roman"/>
          <w:sz w:val="28"/>
          <w:szCs w:val="28"/>
          <w:lang w:val="ru-RU"/>
        </w:rPr>
        <w:t xml:space="preserve">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на официальном сайте </w:t>
      </w:r>
      <w:r w:rsidR="00B525BE">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xml:space="preserve"> в информационно-телекоммуникационной сети «Интернет». </w:t>
      </w:r>
    </w:p>
    <w:p w:rsidR="00A43884" w:rsidRDefault="00054439"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974FD" w:rsidRPr="00D26E12">
        <w:rPr>
          <w:rFonts w:ascii="Times New Roman" w:hAnsi="Times New Roman" w:cs="Times New Roman"/>
          <w:sz w:val="28"/>
          <w:szCs w:val="28"/>
          <w:lang w:val="ru-RU"/>
        </w:rPr>
        <w:t>2.7.1</w:t>
      </w:r>
      <w:r w:rsidR="00A369B1">
        <w:rPr>
          <w:rFonts w:ascii="Times New Roman" w:hAnsi="Times New Roman" w:cs="Times New Roman"/>
          <w:sz w:val="28"/>
          <w:szCs w:val="28"/>
          <w:lang w:val="ru-RU"/>
        </w:rPr>
        <w:t>2</w:t>
      </w:r>
      <w:r w:rsidR="005974FD" w:rsidRPr="00D26E12">
        <w:rPr>
          <w:rFonts w:ascii="Times New Roman" w:hAnsi="Times New Roman" w:cs="Times New Roman"/>
          <w:sz w:val="28"/>
          <w:szCs w:val="28"/>
          <w:lang w:val="ru-RU"/>
        </w:rPr>
        <w:t>.Срок регистрации и отправки ответа гражданину не может превышать 1 рабочего дня со дня его подписания.</w:t>
      </w:r>
    </w:p>
    <w:p w:rsidR="00A7519C" w:rsidRPr="001C7FB1" w:rsidRDefault="00A7519C" w:rsidP="0029030C">
      <w:pPr>
        <w:pStyle w:val="a0"/>
        <w:spacing w:before="0" w:after="0"/>
        <w:jc w:val="both"/>
        <w:rPr>
          <w:rFonts w:ascii="Times New Roman" w:hAnsi="Times New Roman" w:cs="Times New Roman"/>
          <w:b/>
          <w:sz w:val="28"/>
          <w:szCs w:val="28"/>
          <w:lang w:val="ru-RU"/>
        </w:rPr>
      </w:pPr>
    </w:p>
    <w:p w:rsidR="00A43884" w:rsidRDefault="005974FD" w:rsidP="0029030C">
      <w:pPr>
        <w:pStyle w:val="a0"/>
        <w:spacing w:before="0" w:after="0"/>
        <w:jc w:val="center"/>
        <w:rPr>
          <w:rFonts w:ascii="Times New Roman" w:hAnsi="Times New Roman" w:cs="Times New Roman"/>
          <w:sz w:val="28"/>
          <w:szCs w:val="28"/>
          <w:lang w:val="ru-RU"/>
        </w:rPr>
      </w:pPr>
      <w:r w:rsidRPr="00D26E12">
        <w:rPr>
          <w:rFonts w:ascii="Times New Roman" w:hAnsi="Times New Roman" w:cs="Times New Roman"/>
          <w:sz w:val="28"/>
          <w:szCs w:val="28"/>
          <w:lang w:val="ru-RU"/>
        </w:rPr>
        <w:t>3.Порядок работы с обращениями, поступившими в ходе личного приема</w:t>
      </w:r>
    </w:p>
    <w:p w:rsidR="00A7519C" w:rsidRPr="00D26E12" w:rsidRDefault="00A7519C" w:rsidP="0029030C">
      <w:pPr>
        <w:pStyle w:val="a0"/>
        <w:spacing w:before="0" w:after="0"/>
        <w:jc w:val="center"/>
        <w:rPr>
          <w:rFonts w:ascii="Times New Roman" w:hAnsi="Times New Roman" w:cs="Times New Roman"/>
          <w:sz w:val="28"/>
          <w:szCs w:val="28"/>
          <w:lang w:val="ru-RU"/>
        </w:rPr>
      </w:pP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3.1.Организация личного приема граждан в </w:t>
      </w:r>
      <w:r w:rsidR="001C7FB1">
        <w:rPr>
          <w:rFonts w:ascii="Times New Roman" w:hAnsi="Times New Roman" w:cs="Times New Roman"/>
          <w:sz w:val="28"/>
          <w:szCs w:val="28"/>
          <w:lang w:val="ru-RU"/>
        </w:rPr>
        <w:t>Совете</w:t>
      </w:r>
      <w:r w:rsidRPr="00D26E12">
        <w:rPr>
          <w:rFonts w:ascii="Times New Roman" w:hAnsi="Times New Roman" w:cs="Times New Roman"/>
          <w:sz w:val="28"/>
          <w:szCs w:val="28"/>
          <w:lang w:val="ru-RU"/>
        </w:rPr>
        <w:t>.</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3.1.1.</w:t>
      </w:r>
      <w:r w:rsidR="00A369B1">
        <w:rPr>
          <w:rFonts w:ascii="Times New Roman" w:hAnsi="Times New Roman" w:cs="Times New Roman"/>
          <w:sz w:val="28"/>
          <w:szCs w:val="28"/>
          <w:lang w:val="ru-RU"/>
        </w:rPr>
        <w:t>Организация личного приема граждан в Совете</w:t>
      </w:r>
      <w:r w:rsidR="00BA3E52">
        <w:rPr>
          <w:rFonts w:ascii="Times New Roman" w:hAnsi="Times New Roman" w:cs="Times New Roman"/>
          <w:sz w:val="28"/>
          <w:szCs w:val="28"/>
          <w:lang w:val="ru-RU"/>
        </w:rPr>
        <w:t xml:space="preserve"> осуществляется управлением Совета.</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3.1.2.Помещения, выделенные для приема граждан, оборудуются в соответствии с санитарно-эпидемиологическими правилами и нормативами «Гигиенические требования к персональны</w:t>
      </w:r>
      <w:r w:rsidR="008B5D46">
        <w:rPr>
          <w:rFonts w:ascii="Times New Roman" w:hAnsi="Times New Roman" w:cs="Times New Roman"/>
          <w:sz w:val="28"/>
          <w:szCs w:val="28"/>
          <w:lang w:val="ru-RU"/>
        </w:rPr>
        <w:t>м электронно-вычислительным маш</w:t>
      </w:r>
      <w:r w:rsidRPr="00D26E12">
        <w:rPr>
          <w:rFonts w:ascii="Times New Roman" w:hAnsi="Times New Roman" w:cs="Times New Roman"/>
          <w:sz w:val="28"/>
          <w:szCs w:val="28"/>
          <w:lang w:val="ru-RU"/>
        </w:rPr>
        <w:t>инам и организации работы», утвержденными Главным государственным санитарным врачом Российской Федерации, от 30 мая 2003 года № 107 и требованиями Федерального закона от 24 ноября 1995 года № 181-ФЗ «О социальной защите инвалидов в Российской Федерации».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3.1.3.Места ожидания обращающихся на личный прием оборудуются стульями, столами. Граждане обеспечиваются канцелярскими принадлежностями, бумагой, бланками заявлений.</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3.1.4.Места для проведения личного приема граждан оборудуются системами вентиляции, кондиционирования воздуха, противопожарной системой и </w:t>
      </w:r>
      <w:r w:rsidRPr="00D26E12">
        <w:rPr>
          <w:rFonts w:ascii="Times New Roman" w:hAnsi="Times New Roman" w:cs="Times New Roman"/>
          <w:sz w:val="28"/>
          <w:szCs w:val="28"/>
          <w:lang w:val="ru-RU"/>
        </w:rPr>
        <w:lastRenderedPageBreak/>
        <w:t>средствами пожаротушения, системой оповещения о возникновении чрезвычайной ситуации, системой охраны, питьевой водой и разовыми стаканчиками.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3.1.5.Рабочие места должностных лиц, осуществляющих прием граждан, оборудуются компьютерами и оргтехникой.</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3.1.6.Должностное лицо, осуществляющее личный прием, обеспечивается настольной табличкой, содержащей сведения о его фамилии, имени, отчестве и должности.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3.1.</w:t>
      </w:r>
      <w:r w:rsidR="00BA3E52">
        <w:rPr>
          <w:rFonts w:ascii="Times New Roman" w:hAnsi="Times New Roman" w:cs="Times New Roman"/>
          <w:sz w:val="28"/>
          <w:szCs w:val="28"/>
          <w:lang w:val="ru-RU"/>
        </w:rPr>
        <w:t>7</w:t>
      </w:r>
      <w:r w:rsidRPr="00D26E12">
        <w:rPr>
          <w:rFonts w:ascii="Times New Roman" w:hAnsi="Times New Roman" w:cs="Times New Roman"/>
          <w:sz w:val="28"/>
          <w:szCs w:val="28"/>
          <w:lang w:val="ru-RU"/>
        </w:rPr>
        <w:t>.В соответствии с частью 7 статьи 13 Федерального закона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3.1.</w:t>
      </w:r>
      <w:r w:rsidR="00BA3E52">
        <w:rPr>
          <w:rFonts w:ascii="Times New Roman" w:hAnsi="Times New Roman" w:cs="Times New Roman"/>
          <w:sz w:val="28"/>
          <w:szCs w:val="28"/>
          <w:lang w:val="ru-RU"/>
        </w:rPr>
        <w:t>8</w:t>
      </w:r>
      <w:r w:rsidRPr="00D26E12">
        <w:rPr>
          <w:rFonts w:ascii="Times New Roman" w:hAnsi="Times New Roman" w:cs="Times New Roman"/>
          <w:sz w:val="28"/>
          <w:szCs w:val="28"/>
          <w:lang w:val="ru-RU"/>
        </w:rPr>
        <w:t>.На основании части 2 статьи 13 Федерального закона при личном приеме гражданин предъявляет документ</w:t>
      </w:r>
      <w:r w:rsidR="00A7519C">
        <w:rPr>
          <w:rFonts w:ascii="Times New Roman" w:hAnsi="Times New Roman" w:cs="Times New Roman"/>
          <w:sz w:val="28"/>
          <w:szCs w:val="28"/>
          <w:lang w:val="ru-RU"/>
        </w:rPr>
        <w:t>, удостоверяющий его личность.</w:t>
      </w:r>
    </w:p>
    <w:p w:rsidR="00A43884" w:rsidRDefault="00BA3E52"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3.1.9</w:t>
      </w:r>
      <w:r w:rsidR="005974FD" w:rsidRPr="00D26E12">
        <w:rPr>
          <w:rFonts w:ascii="Times New Roman" w:hAnsi="Times New Roman" w:cs="Times New Roman"/>
          <w:sz w:val="28"/>
          <w:szCs w:val="28"/>
          <w:lang w:val="ru-RU"/>
        </w:rPr>
        <w:t>.В соответствии с частью 4 статьи 13 Федерального закона письменное обращение, принятое в ходе личного приема, подлежит регистрации и рассмотрению в порядке, установленном Федеральным законом и в соответствии с настоящим Порядком.</w:t>
      </w:r>
    </w:p>
    <w:p w:rsidR="00186479" w:rsidRPr="005E4994" w:rsidRDefault="00186479" w:rsidP="0029030C">
      <w:pPr>
        <w:pStyle w:val="a0"/>
        <w:spacing w:before="0" w:after="0"/>
        <w:ind w:firstLine="720"/>
        <w:jc w:val="both"/>
        <w:rPr>
          <w:rFonts w:ascii="Times New Roman" w:hAnsi="Times New Roman" w:cs="Times New Roman"/>
          <w:sz w:val="28"/>
          <w:szCs w:val="28"/>
          <w:lang w:val="ru-RU"/>
        </w:rPr>
      </w:pPr>
      <w:r w:rsidRPr="008E65DC">
        <w:rPr>
          <w:rFonts w:ascii="Times New Roman" w:hAnsi="Times New Roman" w:cs="Times New Roman"/>
          <w:sz w:val="28"/>
          <w:szCs w:val="28"/>
          <w:lang w:val="ru-RU"/>
        </w:rPr>
        <w:t>3.1.1</w:t>
      </w:r>
      <w:r w:rsidR="00BA3E52">
        <w:rPr>
          <w:rFonts w:ascii="Times New Roman" w:hAnsi="Times New Roman" w:cs="Times New Roman"/>
          <w:sz w:val="28"/>
          <w:szCs w:val="28"/>
          <w:lang w:val="ru-RU"/>
        </w:rPr>
        <w:t>0</w:t>
      </w:r>
      <w:r w:rsidRPr="008E65DC">
        <w:rPr>
          <w:rFonts w:ascii="Times New Roman" w:hAnsi="Times New Roman" w:cs="Times New Roman"/>
          <w:sz w:val="28"/>
          <w:szCs w:val="28"/>
          <w:lang w:val="ru-RU"/>
        </w:rPr>
        <w:t>.</w:t>
      </w:r>
      <w:r w:rsidR="00820E4D" w:rsidRPr="008E65DC">
        <w:rPr>
          <w:rFonts w:ascii="Times New Roman" w:hAnsi="Times New Roman" w:cs="Times New Roman"/>
          <w:sz w:val="28"/>
          <w:szCs w:val="28"/>
          <w:lang w:val="ru-RU"/>
        </w:rPr>
        <w:t>Специалист</w:t>
      </w:r>
      <w:r w:rsidR="00BA3E52">
        <w:rPr>
          <w:rFonts w:ascii="Times New Roman" w:hAnsi="Times New Roman" w:cs="Times New Roman"/>
          <w:sz w:val="28"/>
          <w:szCs w:val="28"/>
          <w:lang w:val="ru-RU"/>
        </w:rPr>
        <w:t>ом</w:t>
      </w:r>
      <w:r w:rsidR="00820E4D" w:rsidRPr="008E65DC">
        <w:rPr>
          <w:rFonts w:ascii="Times New Roman" w:hAnsi="Times New Roman" w:cs="Times New Roman"/>
          <w:sz w:val="28"/>
          <w:szCs w:val="28"/>
          <w:lang w:val="ru-RU"/>
        </w:rPr>
        <w:t xml:space="preserve"> управления Совета </w:t>
      </w:r>
      <w:r w:rsidR="00BA3E52">
        <w:rPr>
          <w:rFonts w:ascii="Times New Roman" w:hAnsi="Times New Roman" w:cs="Times New Roman"/>
          <w:sz w:val="28"/>
          <w:szCs w:val="28"/>
          <w:lang w:val="ru-RU"/>
        </w:rPr>
        <w:t xml:space="preserve">содержание устного обращения заносится в </w:t>
      </w:r>
      <w:r w:rsidR="00820E4D" w:rsidRPr="008E65DC">
        <w:rPr>
          <w:rFonts w:ascii="Times New Roman" w:hAnsi="Times New Roman" w:cs="Times New Roman"/>
          <w:sz w:val="28"/>
          <w:szCs w:val="28"/>
          <w:lang w:val="ru-RU"/>
        </w:rPr>
        <w:t>карточк</w:t>
      </w:r>
      <w:r w:rsidR="00BA3E52">
        <w:rPr>
          <w:rFonts w:ascii="Times New Roman" w:hAnsi="Times New Roman" w:cs="Times New Roman"/>
          <w:sz w:val="28"/>
          <w:szCs w:val="28"/>
          <w:lang w:val="ru-RU"/>
        </w:rPr>
        <w:t>у</w:t>
      </w:r>
      <w:r w:rsidR="00820E4D" w:rsidRPr="008E65DC">
        <w:rPr>
          <w:rFonts w:ascii="Times New Roman" w:hAnsi="Times New Roman" w:cs="Times New Roman"/>
          <w:sz w:val="28"/>
          <w:szCs w:val="28"/>
          <w:lang w:val="ru-RU"/>
        </w:rPr>
        <w:t xml:space="preserve"> личного приема </w:t>
      </w:r>
      <w:r w:rsidR="00BA3E52">
        <w:rPr>
          <w:rFonts w:ascii="Times New Roman" w:hAnsi="Times New Roman" w:cs="Times New Roman"/>
          <w:sz w:val="28"/>
          <w:szCs w:val="28"/>
          <w:lang w:val="ru-RU"/>
        </w:rPr>
        <w:t xml:space="preserve">гражданина, в которую вносятся: фамилия, </w:t>
      </w:r>
      <w:r w:rsidR="00BA3E52" w:rsidRPr="00B957F7">
        <w:rPr>
          <w:rFonts w:ascii="Times New Roman" w:hAnsi="Times New Roman" w:cs="Times New Roman"/>
          <w:sz w:val="28"/>
          <w:szCs w:val="28"/>
          <w:lang w:val="ru-RU"/>
        </w:rPr>
        <w:t>им</w:t>
      </w:r>
      <w:r w:rsidR="00820E4D" w:rsidRPr="00B957F7">
        <w:rPr>
          <w:rFonts w:ascii="Times New Roman" w:hAnsi="Times New Roman" w:cs="Times New Roman"/>
          <w:sz w:val="28"/>
          <w:szCs w:val="28"/>
          <w:lang w:val="ru-RU"/>
        </w:rPr>
        <w:t>я</w:t>
      </w:r>
      <w:r w:rsidR="00BA3E52" w:rsidRPr="00B957F7">
        <w:rPr>
          <w:rFonts w:ascii="Times New Roman" w:hAnsi="Times New Roman" w:cs="Times New Roman"/>
          <w:sz w:val="28"/>
          <w:szCs w:val="28"/>
          <w:lang w:val="ru-RU"/>
        </w:rPr>
        <w:t>, отчество (последнее – при наличии) гражданина, адрес</w:t>
      </w:r>
      <w:r w:rsidR="0094247E" w:rsidRPr="00B957F7">
        <w:rPr>
          <w:rFonts w:ascii="Times New Roman" w:hAnsi="Times New Roman" w:cs="Times New Roman"/>
          <w:sz w:val="28"/>
          <w:szCs w:val="28"/>
          <w:lang w:val="ru-RU"/>
        </w:rPr>
        <w:t xml:space="preserve"> (приложение № </w:t>
      </w:r>
      <w:r w:rsidR="00B957F7" w:rsidRPr="00B957F7">
        <w:rPr>
          <w:rFonts w:ascii="Times New Roman" w:hAnsi="Times New Roman" w:cs="Times New Roman"/>
          <w:sz w:val="28"/>
          <w:szCs w:val="28"/>
          <w:lang w:val="ru-RU"/>
        </w:rPr>
        <w:t>6</w:t>
      </w:r>
      <w:r w:rsidR="005E4994" w:rsidRPr="00B957F7">
        <w:rPr>
          <w:rFonts w:ascii="Times New Roman" w:hAnsi="Times New Roman" w:cs="Times New Roman"/>
          <w:sz w:val="28"/>
          <w:szCs w:val="28"/>
          <w:lang w:val="ru-RU"/>
        </w:rPr>
        <w:t xml:space="preserve"> </w:t>
      </w:r>
      <w:r w:rsidR="0094247E" w:rsidRPr="00B957F7">
        <w:rPr>
          <w:rFonts w:ascii="Times New Roman" w:hAnsi="Times New Roman" w:cs="Times New Roman"/>
          <w:sz w:val="28"/>
          <w:szCs w:val="28"/>
          <w:lang w:val="ru-RU"/>
        </w:rPr>
        <w:t xml:space="preserve">к </w:t>
      </w:r>
      <w:r w:rsidR="0094247E" w:rsidRPr="005E4994">
        <w:rPr>
          <w:rFonts w:ascii="Times New Roman" w:hAnsi="Times New Roman" w:cs="Times New Roman"/>
          <w:sz w:val="28"/>
          <w:szCs w:val="28"/>
          <w:lang w:val="ru-RU"/>
        </w:rPr>
        <w:t>настоящему Порядку)</w:t>
      </w:r>
      <w:r w:rsidR="00BA3E52" w:rsidRPr="005E4994">
        <w:rPr>
          <w:rFonts w:ascii="Times New Roman" w:hAnsi="Times New Roman" w:cs="Times New Roman"/>
          <w:sz w:val="28"/>
          <w:szCs w:val="28"/>
          <w:lang w:val="ru-RU"/>
        </w:rPr>
        <w:t>.</w:t>
      </w:r>
    </w:p>
    <w:p w:rsidR="008728A4" w:rsidRDefault="008728A4"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3.1.11.По вопросу личного приема граждан председателем Совета, заместителем председателя, специалисты управления Совета предлагают направить обращение в письменной форме или форме электронного документа, содержащее вопросы, которые будут поставлены в ходе личного приема.</w:t>
      </w:r>
    </w:p>
    <w:p w:rsidR="008728A4" w:rsidRDefault="008728A4"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3.1.12.Если в ходе разговора с заявителем по телефону специалист управления Совета установит, что устного обращения не достаточно и для разрешения его вопроса требуется изучение дополнительных материалов или документов, заявителю </w:t>
      </w:r>
      <w:r w:rsidR="002C02C7">
        <w:rPr>
          <w:rFonts w:ascii="Times New Roman" w:hAnsi="Times New Roman" w:cs="Times New Roman"/>
          <w:sz w:val="28"/>
          <w:szCs w:val="28"/>
          <w:lang w:val="ru-RU"/>
        </w:rPr>
        <w:t>предлагается направить в Совет письменное обращение.</w:t>
      </w:r>
    </w:p>
    <w:p w:rsidR="00A43884" w:rsidRDefault="005974FD" w:rsidP="0029030C">
      <w:pPr>
        <w:pStyle w:val="a0"/>
        <w:spacing w:before="0" w:after="0"/>
        <w:ind w:firstLine="720"/>
        <w:jc w:val="both"/>
        <w:rPr>
          <w:rFonts w:ascii="Times New Roman" w:hAnsi="Times New Roman" w:cs="Times New Roman"/>
          <w:sz w:val="28"/>
          <w:szCs w:val="28"/>
          <w:lang w:val="ru-RU"/>
        </w:rPr>
      </w:pPr>
      <w:r w:rsidRPr="008E65DC">
        <w:rPr>
          <w:rFonts w:ascii="Times New Roman" w:hAnsi="Times New Roman" w:cs="Times New Roman"/>
          <w:sz w:val="28"/>
          <w:szCs w:val="28"/>
          <w:lang w:val="ru-RU"/>
        </w:rPr>
        <w:t xml:space="preserve">3.2.Личный прием граждан специалистами </w:t>
      </w:r>
      <w:r w:rsidR="008E65DC" w:rsidRPr="008E65DC">
        <w:rPr>
          <w:rFonts w:ascii="Times New Roman" w:hAnsi="Times New Roman" w:cs="Times New Roman"/>
          <w:sz w:val="28"/>
          <w:szCs w:val="28"/>
          <w:lang w:val="ru-RU"/>
        </w:rPr>
        <w:t>управления Совета</w:t>
      </w:r>
      <w:r w:rsidRPr="008E65DC">
        <w:rPr>
          <w:rFonts w:ascii="Times New Roman" w:hAnsi="Times New Roman" w:cs="Times New Roman"/>
          <w:sz w:val="28"/>
          <w:szCs w:val="28"/>
          <w:lang w:val="ru-RU"/>
        </w:rPr>
        <w:t xml:space="preserve"> осуществляется ежедневно с понедельника по четверг, с 9.00 часов до 13.00 часов и с 13.50 часов до 18.00 часов, в пятницу с 9.00 часов до 13.00 часов и с 13.30 часов до 17.00 часов (кроме выходных и праздничных дней).</w:t>
      </w:r>
    </w:p>
    <w:p w:rsidR="00A43884" w:rsidRPr="008E65DC" w:rsidRDefault="005974FD" w:rsidP="0029030C">
      <w:pPr>
        <w:pStyle w:val="a0"/>
        <w:spacing w:before="0" w:after="0"/>
        <w:ind w:firstLine="720"/>
        <w:jc w:val="both"/>
        <w:rPr>
          <w:rFonts w:ascii="Times New Roman" w:hAnsi="Times New Roman" w:cs="Times New Roman"/>
          <w:sz w:val="28"/>
          <w:szCs w:val="28"/>
          <w:lang w:val="ru-RU"/>
        </w:rPr>
      </w:pPr>
      <w:r w:rsidRPr="008E65DC">
        <w:rPr>
          <w:rFonts w:ascii="Times New Roman" w:hAnsi="Times New Roman" w:cs="Times New Roman"/>
          <w:sz w:val="28"/>
          <w:szCs w:val="28"/>
          <w:lang w:val="ru-RU"/>
        </w:rPr>
        <w:t xml:space="preserve">3.3.Организация и проведение личных приемов граждан </w:t>
      </w:r>
      <w:r w:rsidR="00C601E1" w:rsidRPr="008E65DC">
        <w:rPr>
          <w:rFonts w:ascii="Times New Roman" w:hAnsi="Times New Roman" w:cs="Times New Roman"/>
          <w:sz w:val="28"/>
          <w:szCs w:val="28"/>
          <w:lang w:val="ru-RU"/>
        </w:rPr>
        <w:t>председателем Совета</w:t>
      </w:r>
      <w:r w:rsidRPr="008E65DC">
        <w:rPr>
          <w:rFonts w:ascii="Times New Roman" w:hAnsi="Times New Roman" w:cs="Times New Roman"/>
          <w:sz w:val="28"/>
          <w:szCs w:val="28"/>
          <w:lang w:val="ru-RU"/>
        </w:rPr>
        <w:t>, заместител</w:t>
      </w:r>
      <w:r w:rsidR="00C601E1" w:rsidRPr="008E65DC">
        <w:rPr>
          <w:rFonts w:ascii="Times New Roman" w:hAnsi="Times New Roman" w:cs="Times New Roman"/>
          <w:sz w:val="28"/>
          <w:szCs w:val="28"/>
          <w:lang w:val="ru-RU"/>
        </w:rPr>
        <w:t>ем председателя Совета</w:t>
      </w:r>
      <w:r w:rsidRPr="008E65DC">
        <w:rPr>
          <w:rFonts w:ascii="Times New Roman" w:hAnsi="Times New Roman" w:cs="Times New Roman"/>
          <w:sz w:val="28"/>
          <w:szCs w:val="28"/>
          <w:lang w:val="ru-RU"/>
        </w:rPr>
        <w:t xml:space="preserve">, </w:t>
      </w:r>
      <w:r w:rsidR="00C601E1" w:rsidRPr="008E65DC">
        <w:rPr>
          <w:rFonts w:ascii="Times New Roman" w:hAnsi="Times New Roman" w:cs="Times New Roman"/>
          <w:sz w:val="28"/>
          <w:szCs w:val="28"/>
          <w:lang w:val="ru-RU"/>
        </w:rPr>
        <w:t>депутатами Совета</w:t>
      </w:r>
      <w:r w:rsidRPr="008E65DC">
        <w:rPr>
          <w:rFonts w:ascii="Times New Roman" w:hAnsi="Times New Roman" w:cs="Times New Roman"/>
          <w:sz w:val="28"/>
          <w:szCs w:val="28"/>
          <w:lang w:val="ru-RU"/>
        </w:rPr>
        <w:t>.</w:t>
      </w:r>
    </w:p>
    <w:p w:rsidR="00C601E1" w:rsidRPr="008E65DC" w:rsidRDefault="005974FD" w:rsidP="00512FA3">
      <w:pPr>
        <w:pStyle w:val="a0"/>
        <w:spacing w:before="0" w:after="0"/>
        <w:ind w:firstLine="720"/>
        <w:jc w:val="both"/>
        <w:rPr>
          <w:rFonts w:ascii="Times New Roman" w:hAnsi="Times New Roman" w:cs="Times New Roman"/>
          <w:sz w:val="28"/>
          <w:szCs w:val="28"/>
          <w:lang w:val="ru-RU"/>
        </w:rPr>
      </w:pPr>
      <w:r w:rsidRPr="008E65DC">
        <w:rPr>
          <w:rFonts w:ascii="Times New Roman" w:hAnsi="Times New Roman" w:cs="Times New Roman"/>
          <w:sz w:val="28"/>
          <w:szCs w:val="28"/>
          <w:lang w:val="ru-RU"/>
        </w:rPr>
        <w:t xml:space="preserve">3.3.1.Личный прием граждан </w:t>
      </w:r>
      <w:r w:rsidR="00C601E1" w:rsidRPr="008E65DC">
        <w:rPr>
          <w:rFonts w:ascii="Times New Roman" w:hAnsi="Times New Roman" w:cs="Times New Roman"/>
          <w:sz w:val="28"/>
          <w:szCs w:val="28"/>
          <w:lang w:val="ru-RU"/>
        </w:rPr>
        <w:t>осуществляется председателем Совета, заместителем председателя Совета, депутатами Совета</w:t>
      </w:r>
      <w:r w:rsidR="00512FA3">
        <w:rPr>
          <w:rFonts w:ascii="Times New Roman" w:hAnsi="Times New Roman" w:cs="Times New Roman"/>
          <w:sz w:val="28"/>
          <w:szCs w:val="28"/>
          <w:lang w:val="ru-RU"/>
        </w:rPr>
        <w:t xml:space="preserve">, </w:t>
      </w:r>
      <w:r w:rsidR="002C02C7">
        <w:rPr>
          <w:rFonts w:ascii="Times New Roman" w:hAnsi="Times New Roman" w:cs="Times New Roman"/>
          <w:sz w:val="28"/>
          <w:szCs w:val="28"/>
          <w:lang w:val="ru-RU"/>
        </w:rPr>
        <w:t>замещающими муниципальные должности</w:t>
      </w:r>
      <w:r w:rsidR="00512FA3">
        <w:rPr>
          <w:rFonts w:ascii="Times New Roman" w:hAnsi="Times New Roman" w:cs="Times New Roman"/>
          <w:sz w:val="28"/>
          <w:szCs w:val="28"/>
          <w:lang w:val="ru-RU"/>
        </w:rPr>
        <w:t xml:space="preserve"> на </w:t>
      </w:r>
      <w:r w:rsidR="00512FA3" w:rsidRPr="00DF6C5F">
        <w:rPr>
          <w:rFonts w:ascii="Times New Roman" w:hAnsi="Times New Roman" w:cs="Times New Roman"/>
          <w:sz w:val="28"/>
          <w:szCs w:val="28"/>
          <w:lang w:val="ru-RU"/>
        </w:rPr>
        <w:t>постоянной основе,</w:t>
      </w:r>
      <w:r w:rsidR="00C601E1" w:rsidRPr="00DF6C5F">
        <w:rPr>
          <w:rFonts w:ascii="Times New Roman" w:hAnsi="Times New Roman" w:cs="Times New Roman"/>
          <w:sz w:val="28"/>
          <w:szCs w:val="28"/>
          <w:lang w:val="ru-RU"/>
        </w:rPr>
        <w:t xml:space="preserve"> </w:t>
      </w:r>
      <w:r w:rsidR="00512FA3" w:rsidRPr="00DF6C5F">
        <w:rPr>
          <w:rFonts w:ascii="Times New Roman" w:hAnsi="Times New Roman" w:cs="Times New Roman"/>
          <w:sz w:val="28"/>
          <w:szCs w:val="28"/>
          <w:lang w:val="ru-RU"/>
        </w:rPr>
        <w:t>в соответствии с г</w:t>
      </w:r>
      <w:r w:rsidR="00C601E1" w:rsidRPr="00DF6C5F">
        <w:rPr>
          <w:rFonts w:ascii="Times New Roman" w:hAnsi="Times New Roman" w:cs="Times New Roman"/>
          <w:sz w:val="28"/>
          <w:szCs w:val="28"/>
          <w:lang w:val="ru-RU"/>
        </w:rPr>
        <w:t>рафик</w:t>
      </w:r>
      <w:r w:rsidR="00512FA3" w:rsidRPr="00DF6C5F">
        <w:rPr>
          <w:rFonts w:ascii="Times New Roman" w:hAnsi="Times New Roman" w:cs="Times New Roman"/>
          <w:sz w:val="28"/>
          <w:szCs w:val="28"/>
          <w:lang w:val="ru-RU"/>
        </w:rPr>
        <w:t>ом</w:t>
      </w:r>
      <w:r w:rsidR="00C601E1" w:rsidRPr="00DF6C5F">
        <w:rPr>
          <w:rFonts w:ascii="Times New Roman" w:hAnsi="Times New Roman" w:cs="Times New Roman"/>
          <w:sz w:val="28"/>
          <w:szCs w:val="28"/>
          <w:lang w:val="ru-RU"/>
        </w:rPr>
        <w:t xml:space="preserve"> </w:t>
      </w:r>
      <w:r w:rsidR="005E4994" w:rsidRPr="00DF6C5F">
        <w:rPr>
          <w:rFonts w:ascii="Times New Roman" w:hAnsi="Times New Roman" w:cs="Times New Roman"/>
          <w:sz w:val="28"/>
          <w:szCs w:val="28"/>
          <w:lang w:val="ru-RU"/>
        </w:rPr>
        <w:t xml:space="preserve">(приложение № </w:t>
      </w:r>
      <w:r w:rsidR="00DF6C5F" w:rsidRPr="00DF6C5F">
        <w:rPr>
          <w:rFonts w:ascii="Times New Roman" w:hAnsi="Times New Roman" w:cs="Times New Roman"/>
          <w:sz w:val="28"/>
          <w:szCs w:val="28"/>
          <w:lang w:val="ru-RU"/>
        </w:rPr>
        <w:t>7</w:t>
      </w:r>
      <w:r w:rsidR="00512FA3" w:rsidRPr="00DF6C5F">
        <w:rPr>
          <w:rFonts w:ascii="Times New Roman" w:hAnsi="Times New Roman" w:cs="Times New Roman"/>
          <w:sz w:val="28"/>
          <w:szCs w:val="28"/>
          <w:lang w:val="ru-RU"/>
        </w:rPr>
        <w:t xml:space="preserve"> к настоящему </w:t>
      </w:r>
      <w:r w:rsidR="00512FA3">
        <w:rPr>
          <w:rFonts w:ascii="Times New Roman" w:hAnsi="Times New Roman" w:cs="Times New Roman"/>
          <w:sz w:val="28"/>
          <w:szCs w:val="28"/>
          <w:lang w:val="ru-RU"/>
        </w:rPr>
        <w:t xml:space="preserve">Порядку), который </w:t>
      </w:r>
      <w:r w:rsidR="00BA3E52">
        <w:rPr>
          <w:rFonts w:ascii="Times New Roman" w:hAnsi="Times New Roman" w:cs="Times New Roman"/>
          <w:sz w:val="28"/>
          <w:szCs w:val="28"/>
          <w:lang w:val="ru-RU"/>
        </w:rPr>
        <w:t>р</w:t>
      </w:r>
      <w:r w:rsidR="00C601E1" w:rsidRPr="008E65DC">
        <w:rPr>
          <w:rFonts w:ascii="Times New Roman" w:hAnsi="Times New Roman" w:cs="Times New Roman"/>
          <w:sz w:val="28"/>
          <w:szCs w:val="28"/>
          <w:lang w:val="ru-RU"/>
        </w:rPr>
        <w:t xml:space="preserve">азмещается на информационном стенде в </w:t>
      </w:r>
      <w:r w:rsidR="00BA3E52">
        <w:rPr>
          <w:rFonts w:ascii="Times New Roman" w:hAnsi="Times New Roman" w:cs="Times New Roman"/>
          <w:sz w:val="28"/>
          <w:szCs w:val="28"/>
          <w:lang w:val="ru-RU"/>
        </w:rPr>
        <w:t>Совете</w:t>
      </w:r>
      <w:r w:rsidR="00C601E1" w:rsidRPr="008E65DC">
        <w:rPr>
          <w:rFonts w:ascii="Times New Roman" w:hAnsi="Times New Roman" w:cs="Times New Roman"/>
          <w:sz w:val="28"/>
          <w:szCs w:val="28"/>
          <w:lang w:val="ru-RU"/>
        </w:rPr>
        <w:t>, на официальном сайте Совета</w:t>
      </w:r>
      <w:r w:rsidR="00BA3E52">
        <w:rPr>
          <w:rFonts w:ascii="Times New Roman" w:hAnsi="Times New Roman" w:cs="Times New Roman"/>
          <w:sz w:val="28"/>
          <w:szCs w:val="28"/>
          <w:lang w:val="ru-RU"/>
        </w:rPr>
        <w:t xml:space="preserve"> в информационно-телекоммуникационной</w:t>
      </w:r>
      <w:r w:rsidR="00C601E1" w:rsidRPr="008E65DC">
        <w:rPr>
          <w:rFonts w:ascii="Times New Roman" w:hAnsi="Times New Roman" w:cs="Times New Roman"/>
          <w:sz w:val="28"/>
          <w:szCs w:val="28"/>
          <w:lang w:val="ru-RU"/>
        </w:rPr>
        <w:t xml:space="preserve"> </w:t>
      </w:r>
      <w:r w:rsidR="00BA3E52">
        <w:rPr>
          <w:rFonts w:ascii="Times New Roman" w:hAnsi="Times New Roman" w:cs="Times New Roman"/>
          <w:sz w:val="28"/>
          <w:szCs w:val="28"/>
          <w:lang w:val="ru-RU"/>
        </w:rPr>
        <w:t xml:space="preserve">сети «Интернет» </w:t>
      </w:r>
      <w:r w:rsidR="00C601E1" w:rsidRPr="008E65DC">
        <w:rPr>
          <w:rFonts w:ascii="Times New Roman" w:hAnsi="Times New Roman" w:cs="Times New Roman"/>
          <w:sz w:val="28"/>
          <w:szCs w:val="28"/>
          <w:lang w:val="ru-RU"/>
        </w:rPr>
        <w:t xml:space="preserve">и публикуется в </w:t>
      </w:r>
      <w:r w:rsidR="00BA3E52">
        <w:rPr>
          <w:rFonts w:ascii="Times New Roman" w:hAnsi="Times New Roman" w:cs="Times New Roman"/>
          <w:sz w:val="28"/>
          <w:szCs w:val="28"/>
          <w:lang w:val="ru-RU"/>
        </w:rPr>
        <w:t>средствах массовой информации</w:t>
      </w:r>
      <w:r w:rsidR="00C601E1" w:rsidRPr="008E65DC">
        <w:rPr>
          <w:rFonts w:ascii="Times New Roman" w:hAnsi="Times New Roman" w:cs="Times New Roman"/>
          <w:sz w:val="28"/>
          <w:szCs w:val="28"/>
          <w:lang w:val="ru-RU"/>
        </w:rPr>
        <w:t>.</w:t>
      </w:r>
    </w:p>
    <w:p w:rsidR="00A43884" w:rsidRPr="00D26E12" w:rsidRDefault="00A7519C"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3.3.</w:t>
      </w:r>
      <w:r w:rsidR="002C02C7">
        <w:rPr>
          <w:rFonts w:ascii="Times New Roman" w:hAnsi="Times New Roman" w:cs="Times New Roman"/>
          <w:sz w:val="28"/>
          <w:szCs w:val="28"/>
          <w:lang w:val="ru-RU"/>
        </w:rPr>
        <w:t>2</w:t>
      </w:r>
      <w:r>
        <w:rPr>
          <w:rFonts w:ascii="Times New Roman" w:hAnsi="Times New Roman" w:cs="Times New Roman"/>
          <w:sz w:val="28"/>
          <w:szCs w:val="28"/>
          <w:lang w:val="ru-RU"/>
        </w:rPr>
        <w:t xml:space="preserve">.В </w:t>
      </w:r>
      <w:r w:rsidR="005974FD" w:rsidRPr="00D26E12">
        <w:rPr>
          <w:rFonts w:ascii="Times New Roman" w:hAnsi="Times New Roman" w:cs="Times New Roman"/>
          <w:sz w:val="28"/>
          <w:szCs w:val="28"/>
          <w:lang w:val="ru-RU"/>
        </w:rPr>
        <w:t>случае, если изложенные в устном об</w:t>
      </w:r>
      <w:r>
        <w:rPr>
          <w:rFonts w:ascii="Times New Roman" w:hAnsi="Times New Roman" w:cs="Times New Roman"/>
          <w:sz w:val="28"/>
          <w:szCs w:val="28"/>
          <w:lang w:val="ru-RU"/>
        </w:rPr>
        <w:t xml:space="preserve">ращении факты и обстоятельства </w:t>
      </w:r>
      <w:r w:rsidR="005974FD" w:rsidRPr="00D26E12">
        <w:rPr>
          <w:rFonts w:ascii="Times New Roman" w:hAnsi="Times New Roman" w:cs="Times New Roman"/>
          <w:sz w:val="28"/>
          <w:szCs w:val="28"/>
          <w:lang w:val="ru-RU"/>
        </w:rPr>
        <w:t xml:space="preserve">являются очевидными и не требуют дополнительной проверки, </w:t>
      </w:r>
      <w:r w:rsidR="001E7089">
        <w:rPr>
          <w:rFonts w:ascii="Times New Roman" w:hAnsi="Times New Roman" w:cs="Times New Roman"/>
          <w:sz w:val="28"/>
          <w:szCs w:val="28"/>
          <w:lang w:val="ru-RU"/>
        </w:rPr>
        <w:t>пред</w:t>
      </w:r>
      <w:r w:rsidR="006B424F">
        <w:rPr>
          <w:rFonts w:ascii="Times New Roman" w:hAnsi="Times New Roman" w:cs="Times New Roman"/>
          <w:sz w:val="28"/>
          <w:szCs w:val="28"/>
          <w:lang w:val="ru-RU"/>
        </w:rPr>
        <w:t>седателем Совета, заместителем председателя Совета</w:t>
      </w:r>
      <w:r w:rsidR="005974FD" w:rsidRPr="00D26E12">
        <w:rPr>
          <w:rFonts w:ascii="Times New Roman" w:hAnsi="Times New Roman" w:cs="Times New Roman"/>
          <w:sz w:val="28"/>
          <w:szCs w:val="28"/>
          <w:lang w:val="ru-RU"/>
        </w:rPr>
        <w:t xml:space="preserve"> с согласия гражданина ответ на обращение дается устно,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A43884" w:rsidRPr="00D26E12" w:rsidRDefault="00C405FA"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3.3.</w:t>
      </w:r>
      <w:r w:rsidR="002C02C7">
        <w:rPr>
          <w:rFonts w:ascii="Times New Roman" w:hAnsi="Times New Roman" w:cs="Times New Roman"/>
          <w:sz w:val="28"/>
          <w:szCs w:val="28"/>
          <w:lang w:val="ru-RU"/>
        </w:rPr>
        <w:t>3</w:t>
      </w:r>
      <w:r w:rsidR="005974FD" w:rsidRPr="00D26E12">
        <w:rPr>
          <w:rFonts w:ascii="Times New Roman" w:hAnsi="Times New Roman" w:cs="Times New Roman"/>
          <w:sz w:val="28"/>
          <w:szCs w:val="28"/>
          <w:lang w:val="ru-RU"/>
        </w:rPr>
        <w:t>.В случае, если в обращении содержатся вопросы, решение которых не входит в компетенцию органа местного самоуправления или должностного лица, гражданину дается разъяснение, куда и в каком порядке ему следует обратиться.</w:t>
      </w:r>
    </w:p>
    <w:p w:rsidR="002C02C7" w:rsidRPr="008E65DC" w:rsidRDefault="002C02C7" w:rsidP="002C02C7">
      <w:pPr>
        <w:pStyle w:val="a0"/>
        <w:spacing w:before="0" w:after="0"/>
        <w:ind w:firstLine="720"/>
        <w:jc w:val="both"/>
        <w:rPr>
          <w:rFonts w:ascii="Times New Roman" w:hAnsi="Times New Roman" w:cs="Times New Roman"/>
          <w:sz w:val="28"/>
          <w:szCs w:val="28"/>
          <w:lang w:val="ru-RU"/>
        </w:rPr>
      </w:pPr>
      <w:r w:rsidRPr="008E65DC">
        <w:rPr>
          <w:rFonts w:ascii="Times New Roman" w:hAnsi="Times New Roman" w:cs="Times New Roman"/>
          <w:sz w:val="28"/>
          <w:szCs w:val="28"/>
          <w:lang w:val="ru-RU"/>
        </w:rPr>
        <w:t>3.3.</w:t>
      </w:r>
      <w:r>
        <w:rPr>
          <w:rFonts w:ascii="Times New Roman" w:hAnsi="Times New Roman" w:cs="Times New Roman"/>
          <w:sz w:val="28"/>
          <w:szCs w:val="28"/>
          <w:lang w:val="ru-RU"/>
        </w:rPr>
        <w:t>4</w:t>
      </w:r>
      <w:r w:rsidRPr="008E65DC">
        <w:rPr>
          <w:rFonts w:ascii="Times New Roman" w:hAnsi="Times New Roman" w:cs="Times New Roman"/>
          <w:sz w:val="28"/>
          <w:szCs w:val="28"/>
          <w:lang w:val="ru-RU"/>
        </w:rPr>
        <w:t>.</w:t>
      </w:r>
      <w:r>
        <w:rPr>
          <w:rFonts w:ascii="Times New Roman" w:hAnsi="Times New Roman" w:cs="Times New Roman"/>
          <w:sz w:val="28"/>
          <w:szCs w:val="28"/>
          <w:lang w:val="ru-RU"/>
        </w:rPr>
        <w:t>На основании части 6 статьи 13 Федерального закона в</w:t>
      </w:r>
      <w:r w:rsidRPr="008E65DC">
        <w:rPr>
          <w:rFonts w:ascii="Times New Roman" w:hAnsi="Times New Roman" w:cs="Times New Roman"/>
          <w:sz w:val="28"/>
          <w:szCs w:val="28"/>
          <w:lang w:val="ru-RU"/>
        </w:rPr>
        <w:t xml:space="preserve"> ходе личного приема гражданину может быть отказано в дальнейшем рассмотрение обращения, если ему ранее был дан ответ по существу поставленных в обращении вопросов.</w:t>
      </w:r>
    </w:p>
    <w:p w:rsidR="00A7519C" w:rsidRDefault="00A7519C" w:rsidP="0029030C">
      <w:pPr>
        <w:pStyle w:val="Compact"/>
        <w:spacing w:before="0" w:after="0"/>
        <w:ind w:left="480"/>
        <w:jc w:val="center"/>
        <w:rPr>
          <w:rFonts w:ascii="Times New Roman" w:hAnsi="Times New Roman" w:cs="Times New Roman"/>
          <w:sz w:val="28"/>
          <w:szCs w:val="28"/>
          <w:lang w:val="ru-RU"/>
        </w:rPr>
      </w:pPr>
    </w:p>
    <w:p w:rsidR="00A43884" w:rsidRDefault="008F226B" w:rsidP="0029030C">
      <w:pPr>
        <w:pStyle w:val="Compact"/>
        <w:spacing w:before="0" w:after="0"/>
        <w:ind w:left="480"/>
        <w:jc w:val="center"/>
        <w:rPr>
          <w:rFonts w:ascii="Times New Roman" w:hAnsi="Times New Roman" w:cs="Times New Roman"/>
          <w:sz w:val="28"/>
          <w:szCs w:val="28"/>
          <w:lang w:val="ru-RU"/>
        </w:rPr>
      </w:pPr>
      <w:r>
        <w:rPr>
          <w:rFonts w:ascii="Times New Roman" w:hAnsi="Times New Roman" w:cs="Times New Roman"/>
          <w:sz w:val="28"/>
          <w:szCs w:val="28"/>
          <w:lang w:val="ru-RU"/>
        </w:rPr>
        <w:t>4</w:t>
      </w:r>
      <w:r w:rsidR="00A7519C">
        <w:rPr>
          <w:rFonts w:ascii="Times New Roman" w:hAnsi="Times New Roman" w:cs="Times New Roman"/>
          <w:sz w:val="28"/>
          <w:szCs w:val="28"/>
          <w:lang w:val="ru-RU"/>
        </w:rPr>
        <w:t>.</w:t>
      </w:r>
      <w:r w:rsidR="005974FD" w:rsidRPr="00D26E12">
        <w:rPr>
          <w:rFonts w:ascii="Times New Roman" w:hAnsi="Times New Roman" w:cs="Times New Roman"/>
          <w:sz w:val="28"/>
          <w:szCs w:val="28"/>
          <w:lang w:val="ru-RU"/>
        </w:rPr>
        <w:t>Порядок и формы контроля за рассмотрением обращений граждан</w:t>
      </w:r>
    </w:p>
    <w:p w:rsidR="00A7519C" w:rsidRPr="00D26E12" w:rsidRDefault="00A7519C" w:rsidP="0029030C">
      <w:pPr>
        <w:pStyle w:val="Compact"/>
        <w:spacing w:before="0" w:after="0"/>
        <w:ind w:left="480"/>
        <w:jc w:val="center"/>
        <w:rPr>
          <w:rFonts w:ascii="Times New Roman" w:hAnsi="Times New Roman" w:cs="Times New Roman"/>
          <w:sz w:val="28"/>
          <w:szCs w:val="28"/>
          <w:lang w:val="ru-RU"/>
        </w:rPr>
      </w:pPr>
    </w:p>
    <w:p w:rsidR="00A43884" w:rsidRPr="00D26E12" w:rsidRDefault="008F226B" w:rsidP="0029030C">
      <w:pPr>
        <w:pStyle w:val="FirstParagraph"/>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.1.Контроль за рассмотрением обращений граждан осуществляется в целях обеспечения своевременного и качественного их рассмотрения, принятия оперативных мер по своевременному выявлению и устранению причин нарушения прав, свобод и законных интересов граждан, анализа содержания поступающих обращений, хода и результатов работы с обращениями граждан.</w:t>
      </w:r>
    </w:p>
    <w:p w:rsidR="00A43884" w:rsidRPr="00D26E12" w:rsidRDefault="008F226B"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.2.Контроль за соблюдением порядка</w:t>
      </w:r>
      <w:r>
        <w:rPr>
          <w:rFonts w:ascii="Times New Roman" w:hAnsi="Times New Roman" w:cs="Times New Roman"/>
          <w:sz w:val="28"/>
          <w:szCs w:val="28"/>
          <w:lang w:val="ru-RU"/>
        </w:rPr>
        <w:t xml:space="preserve"> рассмотрения обращений граждан, поступающих на имя председателя Совета, заместителя председателя Совета осуществляется специалистом управления Совета</w:t>
      </w:r>
      <w:r w:rsidR="005974FD" w:rsidRPr="00D26E12">
        <w:rPr>
          <w:rFonts w:ascii="Times New Roman" w:hAnsi="Times New Roman" w:cs="Times New Roman"/>
          <w:sz w:val="28"/>
          <w:szCs w:val="28"/>
          <w:lang w:val="ru-RU"/>
        </w:rPr>
        <w:t>.</w:t>
      </w:r>
    </w:p>
    <w:p w:rsidR="00A43884" w:rsidRPr="00D26E12" w:rsidRDefault="008F226B"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.3.Контроль за исполнением поручений по обращениям граждан включает:</w:t>
      </w:r>
    </w:p>
    <w:p w:rsidR="00A43884" w:rsidRPr="00D26E1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постановку</w:t>
      </w:r>
      <w:proofErr w:type="gramEnd"/>
      <w:r w:rsidRPr="00D26E12">
        <w:rPr>
          <w:rFonts w:ascii="Times New Roman" w:hAnsi="Times New Roman" w:cs="Times New Roman"/>
          <w:sz w:val="28"/>
          <w:szCs w:val="28"/>
          <w:lang w:val="ru-RU"/>
        </w:rPr>
        <w:t xml:space="preserve"> поручений по исполнению обращений граждан на контроль;</w:t>
      </w:r>
    </w:p>
    <w:p w:rsidR="00A43884" w:rsidRPr="00D26E1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сбор</w:t>
      </w:r>
      <w:proofErr w:type="gramEnd"/>
      <w:r w:rsidRPr="00D26E12">
        <w:rPr>
          <w:rFonts w:ascii="Times New Roman" w:hAnsi="Times New Roman" w:cs="Times New Roman"/>
          <w:sz w:val="28"/>
          <w:szCs w:val="28"/>
          <w:lang w:val="ru-RU"/>
        </w:rPr>
        <w:t xml:space="preserve"> и обработку информации о ходе рассмотрения обращений;</w:t>
      </w:r>
    </w:p>
    <w:p w:rsidR="00A43884" w:rsidRPr="00D26E1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подготовку</w:t>
      </w:r>
      <w:proofErr w:type="gramEnd"/>
      <w:r w:rsidRPr="00D26E12">
        <w:rPr>
          <w:rFonts w:ascii="Times New Roman" w:hAnsi="Times New Roman" w:cs="Times New Roman"/>
          <w:sz w:val="28"/>
          <w:szCs w:val="28"/>
          <w:lang w:val="ru-RU"/>
        </w:rPr>
        <w:t xml:space="preserve"> оперативных запросов исполнителям о ходе и состоянии исполнения поручений по обращениям;</w:t>
      </w:r>
    </w:p>
    <w:p w:rsidR="00A43884" w:rsidRPr="00D26E1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подготовку</w:t>
      </w:r>
      <w:proofErr w:type="gramEnd"/>
      <w:r w:rsidRPr="00D26E12">
        <w:rPr>
          <w:rFonts w:ascii="Times New Roman" w:hAnsi="Times New Roman" w:cs="Times New Roman"/>
          <w:sz w:val="28"/>
          <w:szCs w:val="28"/>
          <w:lang w:val="ru-RU"/>
        </w:rPr>
        <w:t xml:space="preserve"> и обобщение данных о содержании и сроках исполнения поручений по обращениям граждан;</w:t>
      </w:r>
    </w:p>
    <w:p w:rsidR="00A43884" w:rsidRPr="00D26E1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снятие</w:t>
      </w:r>
      <w:proofErr w:type="gramEnd"/>
      <w:r w:rsidRPr="00D26E12">
        <w:rPr>
          <w:rFonts w:ascii="Times New Roman" w:hAnsi="Times New Roman" w:cs="Times New Roman"/>
          <w:sz w:val="28"/>
          <w:szCs w:val="28"/>
          <w:lang w:val="ru-RU"/>
        </w:rPr>
        <w:t xml:space="preserve"> обращений с контроля.</w:t>
      </w:r>
    </w:p>
    <w:p w:rsidR="00A43884" w:rsidRPr="00D26E12" w:rsidRDefault="008F226B"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 xml:space="preserve">.4.Решение о постановке обращения на контроль в </w:t>
      </w:r>
      <w:r>
        <w:rPr>
          <w:rFonts w:ascii="Times New Roman" w:hAnsi="Times New Roman" w:cs="Times New Roman"/>
          <w:sz w:val="28"/>
          <w:szCs w:val="28"/>
          <w:lang w:val="ru-RU"/>
        </w:rPr>
        <w:t xml:space="preserve">Совете </w:t>
      </w:r>
      <w:r w:rsidR="005974FD" w:rsidRPr="00D26E12">
        <w:rPr>
          <w:rFonts w:ascii="Times New Roman" w:hAnsi="Times New Roman" w:cs="Times New Roman"/>
          <w:sz w:val="28"/>
          <w:szCs w:val="28"/>
          <w:lang w:val="ru-RU"/>
        </w:rPr>
        <w:t xml:space="preserve">принимается </w:t>
      </w:r>
      <w:r>
        <w:rPr>
          <w:rFonts w:ascii="Times New Roman" w:hAnsi="Times New Roman" w:cs="Times New Roman"/>
          <w:sz w:val="28"/>
          <w:szCs w:val="28"/>
          <w:lang w:val="ru-RU"/>
        </w:rPr>
        <w:t>председателем Совета, заместителем председателя Совета</w:t>
      </w:r>
      <w:r w:rsidR="005974FD" w:rsidRPr="00D26E12">
        <w:rPr>
          <w:rFonts w:ascii="Times New Roman" w:hAnsi="Times New Roman" w:cs="Times New Roman"/>
          <w:sz w:val="28"/>
          <w:szCs w:val="28"/>
          <w:lang w:val="ru-RU"/>
        </w:rPr>
        <w:t>.</w:t>
      </w:r>
    </w:p>
    <w:p w:rsidR="00A43884" w:rsidRPr="00D26E12" w:rsidRDefault="008F226B"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 xml:space="preserve">.5.На контроль ставятся обращения, в которых содержится информация о конкретных нарушениях прав и законных интересов граждан, а также обращения, имеющие общественное значение. Постановка обращений на контроль также осуществляется в целях устранения недостатков в работе </w:t>
      </w:r>
      <w:r>
        <w:rPr>
          <w:rFonts w:ascii="Times New Roman" w:hAnsi="Times New Roman" w:cs="Times New Roman"/>
          <w:sz w:val="28"/>
          <w:szCs w:val="28"/>
          <w:lang w:val="ru-RU"/>
        </w:rPr>
        <w:t>Совета</w:t>
      </w:r>
      <w:r w:rsidR="005974FD" w:rsidRPr="00D26E12">
        <w:rPr>
          <w:rFonts w:ascii="Times New Roman" w:hAnsi="Times New Roman" w:cs="Times New Roman"/>
          <w:sz w:val="28"/>
          <w:szCs w:val="28"/>
          <w:lang w:val="ru-RU"/>
        </w:rPr>
        <w:t>, получения материалов для аналитических записок и информаций, выявления принимавшихся мер в случае повторных (неоднократных) обращений.</w:t>
      </w:r>
    </w:p>
    <w:p w:rsidR="00A43884" w:rsidRPr="00D26E12" w:rsidRDefault="008F226B"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 xml:space="preserve">.6.Контроль за своевременным и полным рассмотрением обращений граждан, поставленных на контроль в </w:t>
      </w:r>
      <w:r w:rsidR="00402901">
        <w:rPr>
          <w:rFonts w:ascii="Times New Roman" w:hAnsi="Times New Roman" w:cs="Times New Roman"/>
          <w:sz w:val="28"/>
          <w:szCs w:val="28"/>
          <w:lang w:val="ru-RU"/>
        </w:rPr>
        <w:t>Совете</w:t>
      </w:r>
      <w:r w:rsidR="005974FD" w:rsidRPr="00D26E12">
        <w:rPr>
          <w:rFonts w:ascii="Times New Roman" w:hAnsi="Times New Roman" w:cs="Times New Roman"/>
          <w:sz w:val="28"/>
          <w:szCs w:val="28"/>
          <w:lang w:val="ru-RU"/>
        </w:rPr>
        <w:t xml:space="preserve">, осуществляется </w:t>
      </w:r>
      <w:r w:rsidR="008E65DC">
        <w:rPr>
          <w:rFonts w:ascii="Times New Roman" w:hAnsi="Times New Roman" w:cs="Times New Roman"/>
          <w:sz w:val="28"/>
          <w:szCs w:val="28"/>
          <w:lang w:val="ru-RU"/>
        </w:rPr>
        <w:t xml:space="preserve">специалистами </w:t>
      </w:r>
      <w:r w:rsidR="00402901">
        <w:rPr>
          <w:rFonts w:ascii="Times New Roman" w:hAnsi="Times New Roman" w:cs="Times New Roman"/>
          <w:sz w:val="28"/>
          <w:szCs w:val="28"/>
          <w:lang w:val="ru-RU"/>
        </w:rPr>
        <w:t>управлени</w:t>
      </w:r>
      <w:r w:rsidR="008E65DC">
        <w:rPr>
          <w:rFonts w:ascii="Times New Roman" w:hAnsi="Times New Roman" w:cs="Times New Roman"/>
          <w:sz w:val="28"/>
          <w:szCs w:val="28"/>
          <w:lang w:val="ru-RU"/>
        </w:rPr>
        <w:t>я</w:t>
      </w:r>
      <w:r w:rsidR="00402901">
        <w:rPr>
          <w:rFonts w:ascii="Times New Roman" w:hAnsi="Times New Roman" w:cs="Times New Roman"/>
          <w:sz w:val="28"/>
          <w:szCs w:val="28"/>
          <w:lang w:val="ru-RU"/>
        </w:rPr>
        <w:t xml:space="preserve"> Совета</w:t>
      </w:r>
      <w:r w:rsidR="005974FD" w:rsidRPr="00D26E12">
        <w:rPr>
          <w:rFonts w:ascii="Times New Roman" w:hAnsi="Times New Roman" w:cs="Times New Roman"/>
          <w:sz w:val="28"/>
          <w:szCs w:val="28"/>
          <w:lang w:val="ru-RU"/>
        </w:rPr>
        <w:t>.</w:t>
      </w:r>
    </w:p>
    <w:p w:rsidR="00A7519C" w:rsidRDefault="00402901"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4</w:t>
      </w:r>
      <w:r w:rsidR="005974FD" w:rsidRPr="00D26E12">
        <w:rPr>
          <w:rFonts w:ascii="Times New Roman" w:hAnsi="Times New Roman" w:cs="Times New Roman"/>
          <w:sz w:val="28"/>
          <w:szCs w:val="28"/>
          <w:lang w:val="ru-RU"/>
        </w:rPr>
        <w:t>.7.Обращения, поступившие из федеральных органов исполнительной власти, Законодательного Собрания Краснодарского края, администрации Краснодарского края и органов исполнительной власти Краснодарского края, ставятся на контроль по по</w:t>
      </w:r>
      <w:r w:rsidR="00A7519C">
        <w:rPr>
          <w:rFonts w:ascii="Times New Roman" w:hAnsi="Times New Roman" w:cs="Times New Roman"/>
          <w:sz w:val="28"/>
          <w:szCs w:val="28"/>
          <w:lang w:val="ru-RU"/>
        </w:rPr>
        <w:t xml:space="preserve">ручению </w:t>
      </w:r>
      <w:r>
        <w:rPr>
          <w:rFonts w:ascii="Times New Roman" w:hAnsi="Times New Roman" w:cs="Times New Roman"/>
          <w:sz w:val="28"/>
          <w:szCs w:val="28"/>
          <w:lang w:val="ru-RU"/>
        </w:rPr>
        <w:t>председателя Совета, заместителя председателя Совета</w:t>
      </w:r>
      <w:r w:rsidR="00A7519C">
        <w:rPr>
          <w:rFonts w:ascii="Times New Roman" w:hAnsi="Times New Roman" w:cs="Times New Roman"/>
          <w:sz w:val="28"/>
          <w:szCs w:val="28"/>
          <w:lang w:val="ru-RU"/>
        </w:rPr>
        <w:t>.</w:t>
      </w:r>
    </w:p>
    <w:p w:rsidR="00A43884" w:rsidRPr="00D26E12" w:rsidRDefault="00402901"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.8.Если в ответе на обращение указывается, что вопрос, поставленный гражданином, будет решен в течение определенного времени, обращение остается на контроле.</w:t>
      </w:r>
    </w:p>
    <w:p w:rsidR="00A43884" w:rsidRDefault="00402901"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 xml:space="preserve">.9.Начальник и специалисты </w:t>
      </w:r>
      <w:r>
        <w:rPr>
          <w:rFonts w:ascii="Times New Roman" w:hAnsi="Times New Roman" w:cs="Times New Roman"/>
          <w:sz w:val="28"/>
          <w:szCs w:val="28"/>
          <w:lang w:val="ru-RU"/>
        </w:rPr>
        <w:t>управления Совета</w:t>
      </w:r>
      <w:r w:rsidR="005974FD" w:rsidRPr="00D26E12">
        <w:rPr>
          <w:rFonts w:ascii="Times New Roman" w:hAnsi="Times New Roman" w:cs="Times New Roman"/>
          <w:sz w:val="28"/>
          <w:szCs w:val="28"/>
          <w:lang w:val="ru-RU"/>
        </w:rPr>
        <w:t xml:space="preserve"> несут установленную законодательством ответственность за сохранность обращений и документов по их рассмотрению.</w:t>
      </w:r>
    </w:p>
    <w:p w:rsidR="00A43884" w:rsidRPr="00D26E12" w:rsidRDefault="00402901"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.1</w:t>
      </w:r>
      <w:r w:rsidR="00C405FA">
        <w:rPr>
          <w:rFonts w:ascii="Times New Roman" w:hAnsi="Times New Roman" w:cs="Times New Roman"/>
          <w:sz w:val="28"/>
          <w:szCs w:val="28"/>
          <w:lang w:val="ru-RU"/>
        </w:rPr>
        <w:t>0</w:t>
      </w:r>
      <w:r w:rsidR="005974FD" w:rsidRPr="00D26E12">
        <w:rPr>
          <w:rFonts w:ascii="Times New Roman" w:hAnsi="Times New Roman" w:cs="Times New Roman"/>
          <w:sz w:val="28"/>
          <w:szCs w:val="28"/>
          <w:lang w:val="ru-RU"/>
        </w:rPr>
        <w:t>.Текущий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законодательства о рассмотрении обращений граждан, настоящего Порядка.</w:t>
      </w:r>
    </w:p>
    <w:p w:rsidR="00A43884" w:rsidRPr="00D26E12" w:rsidRDefault="005B0111"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.1</w:t>
      </w:r>
      <w:r w:rsidR="00C405FA">
        <w:rPr>
          <w:rFonts w:ascii="Times New Roman" w:hAnsi="Times New Roman" w:cs="Times New Roman"/>
          <w:sz w:val="28"/>
          <w:szCs w:val="28"/>
          <w:lang w:val="ru-RU"/>
        </w:rPr>
        <w:t>1</w:t>
      </w:r>
      <w:r w:rsidR="005974FD" w:rsidRPr="00D26E12">
        <w:rPr>
          <w:rFonts w:ascii="Times New Roman" w:hAnsi="Times New Roman" w:cs="Times New Roman"/>
          <w:sz w:val="28"/>
          <w:szCs w:val="28"/>
          <w:lang w:val="ru-RU"/>
        </w:rPr>
        <w:t>.Контроль за полнотой и качеством рассмотрения обращений граждан включает контроль проверки результатов рассмотрения обращений граждан с выходом (выездом) на место.</w:t>
      </w:r>
    </w:p>
    <w:p w:rsidR="00A43884" w:rsidRPr="00D26E12" w:rsidRDefault="005B0111"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.1</w:t>
      </w:r>
      <w:r w:rsidR="00C405FA">
        <w:rPr>
          <w:rFonts w:ascii="Times New Roman" w:hAnsi="Times New Roman" w:cs="Times New Roman"/>
          <w:sz w:val="28"/>
          <w:szCs w:val="28"/>
          <w:lang w:val="ru-RU"/>
        </w:rPr>
        <w:t>2</w:t>
      </w:r>
      <w:r w:rsidR="005974FD" w:rsidRPr="00D26E12">
        <w:rPr>
          <w:rFonts w:ascii="Times New Roman" w:hAnsi="Times New Roman" w:cs="Times New Roman"/>
          <w:sz w:val="28"/>
          <w:szCs w:val="28"/>
          <w:lang w:val="ru-RU"/>
        </w:rPr>
        <w:t>.Внеплановые проверки проводятся в случае поступления жалоб граждан на несвоевременное и необъективное рассмотрение обращений граждан либо выявления в ходе текущего контроля.</w:t>
      </w:r>
    </w:p>
    <w:p w:rsidR="00A43884" w:rsidRPr="00D26E12" w:rsidRDefault="005B0111"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.1</w:t>
      </w:r>
      <w:r w:rsidR="00C405FA">
        <w:rPr>
          <w:rFonts w:ascii="Times New Roman" w:hAnsi="Times New Roman" w:cs="Times New Roman"/>
          <w:sz w:val="28"/>
          <w:szCs w:val="28"/>
          <w:lang w:val="ru-RU"/>
        </w:rPr>
        <w:t>3</w:t>
      </w:r>
      <w:r w:rsidR="005974FD" w:rsidRPr="00D26E12">
        <w:rPr>
          <w:rFonts w:ascii="Times New Roman" w:hAnsi="Times New Roman" w:cs="Times New Roman"/>
          <w:sz w:val="28"/>
          <w:szCs w:val="28"/>
          <w:lang w:val="ru-RU"/>
        </w:rPr>
        <w:t xml:space="preserve">.Проект решения о проведении внеплановой проверки подготавливается начальником </w:t>
      </w:r>
      <w:r>
        <w:rPr>
          <w:rFonts w:ascii="Times New Roman" w:hAnsi="Times New Roman" w:cs="Times New Roman"/>
          <w:sz w:val="28"/>
          <w:szCs w:val="28"/>
          <w:lang w:val="ru-RU"/>
        </w:rPr>
        <w:t>управления Совета</w:t>
      </w:r>
      <w:r w:rsidR="005974FD" w:rsidRPr="00D26E12">
        <w:rPr>
          <w:rFonts w:ascii="Times New Roman" w:hAnsi="Times New Roman" w:cs="Times New Roman"/>
          <w:sz w:val="28"/>
          <w:szCs w:val="28"/>
          <w:lang w:val="ru-RU"/>
        </w:rPr>
        <w:t xml:space="preserve"> на основе анализа результатов рассмотрения обращений граждан в форме распоряжения и представляется </w:t>
      </w:r>
      <w:r w:rsidR="00CE74E2">
        <w:rPr>
          <w:rFonts w:ascii="Times New Roman" w:hAnsi="Times New Roman" w:cs="Times New Roman"/>
          <w:sz w:val="28"/>
          <w:szCs w:val="28"/>
          <w:lang w:val="ru-RU"/>
        </w:rPr>
        <w:t>председателю</w:t>
      </w:r>
      <w:r>
        <w:rPr>
          <w:rFonts w:ascii="Times New Roman" w:hAnsi="Times New Roman" w:cs="Times New Roman"/>
          <w:sz w:val="28"/>
          <w:szCs w:val="28"/>
          <w:lang w:val="ru-RU"/>
        </w:rPr>
        <w:t xml:space="preserve"> Совета, заместителю </w:t>
      </w:r>
      <w:r w:rsidR="00CE74E2">
        <w:rPr>
          <w:rFonts w:ascii="Times New Roman" w:hAnsi="Times New Roman" w:cs="Times New Roman"/>
          <w:sz w:val="28"/>
          <w:szCs w:val="28"/>
          <w:lang w:val="ru-RU"/>
        </w:rPr>
        <w:t xml:space="preserve">председателя </w:t>
      </w:r>
      <w:r>
        <w:rPr>
          <w:rFonts w:ascii="Times New Roman" w:hAnsi="Times New Roman" w:cs="Times New Roman"/>
          <w:sz w:val="28"/>
          <w:szCs w:val="28"/>
          <w:lang w:val="ru-RU"/>
        </w:rPr>
        <w:t xml:space="preserve">Совета </w:t>
      </w:r>
      <w:r w:rsidR="005974FD" w:rsidRPr="00D26E12">
        <w:rPr>
          <w:rFonts w:ascii="Times New Roman" w:hAnsi="Times New Roman" w:cs="Times New Roman"/>
          <w:sz w:val="28"/>
          <w:szCs w:val="28"/>
          <w:lang w:val="ru-RU"/>
        </w:rPr>
        <w:t>для принятия решения.</w:t>
      </w:r>
    </w:p>
    <w:p w:rsidR="00A43884" w:rsidRPr="00D26E12" w:rsidRDefault="00C405FA"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4.14</w:t>
      </w:r>
      <w:r w:rsidR="005974FD" w:rsidRPr="00D26E12">
        <w:rPr>
          <w:rFonts w:ascii="Times New Roman" w:hAnsi="Times New Roman" w:cs="Times New Roman"/>
          <w:sz w:val="28"/>
          <w:szCs w:val="28"/>
          <w:lang w:val="ru-RU"/>
        </w:rPr>
        <w:t>.В ходе проверок полноты и качества рассмотрения обращений граждан выборочно проверяется достоверность ответов с выездом на место с участием гражданина либо в устной беседе с гражданином по телефону.</w:t>
      </w:r>
    </w:p>
    <w:p w:rsidR="00A43884" w:rsidRPr="00D26E12" w:rsidRDefault="005B0111"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.1</w:t>
      </w:r>
      <w:r w:rsidR="00C405FA">
        <w:rPr>
          <w:rFonts w:ascii="Times New Roman" w:hAnsi="Times New Roman" w:cs="Times New Roman"/>
          <w:sz w:val="28"/>
          <w:szCs w:val="28"/>
          <w:lang w:val="ru-RU"/>
        </w:rPr>
        <w:t>5</w:t>
      </w:r>
      <w:r w:rsidR="005974FD" w:rsidRPr="00D26E12">
        <w:rPr>
          <w:rFonts w:ascii="Times New Roman" w:hAnsi="Times New Roman" w:cs="Times New Roman"/>
          <w:sz w:val="28"/>
          <w:szCs w:val="28"/>
          <w:lang w:val="ru-RU"/>
        </w:rPr>
        <w:t xml:space="preserve">.В случае установления в результате проверки недостоверности содержащейся в ответе информации обращение направляется на повторное рассмотрение поручением </w:t>
      </w:r>
      <w:r>
        <w:rPr>
          <w:rFonts w:ascii="Times New Roman" w:hAnsi="Times New Roman" w:cs="Times New Roman"/>
          <w:sz w:val="28"/>
          <w:szCs w:val="28"/>
          <w:lang w:val="ru-RU"/>
        </w:rPr>
        <w:t>председателя Совета, заместителем председателя Совета</w:t>
      </w:r>
      <w:r w:rsidR="005974FD" w:rsidRPr="00D26E12">
        <w:rPr>
          <w:rFonts w:ascii="Times New Roman" w:hAnsi="Times New Roman" w:cs="Times New Roman"/>
          <w:sz w:val="28"/>
          <w:szCs w:val="28"/>
          <w:lang w:val="ru-RU"/>
        </w:rPr>
        <w:t>. В поручении указывается порядок пов</w:t>
      </w:r>
      <w:r w:rsidR="00A7519C">
        <w:rPr>
          <w:rFonts w:ascii="Times New Roman" w:hAnsi="Times New Roman" w:cs="Times New Roman"/>
          <w:sz w:val="28"/>
          <w:szCs w:val="28"/>
          <w:lang w:val="ru-RU"/>
        </w:rPr>
        <w:t xml:space="preserve">торного рассмотрения: </w:t>
      </w:r>
      <w:proofErr w:type="spellStart"/>
      <w:r w:rsidR="00A7519C">
        <w:rPr>
          <w:rFonts w:ascii="Times New Roman" w:hAnsi="Times New Roman" w:cs="Times New Roman"/>
          <w:sz w:val="28"/>
          <w:szCs w:val="28"/>
          <w:lang w:val="ru-RU"/>
        </w:rPr>
        <w:t>комиссионн</w:t>
      </w:r>
      <w:r w:rsidR="005974FD" w:rsidRPr="00D26E12">
        <w:rPr>
          <w:rFonts w:ascii="Times New Roman" w:hAnsi="Times New Roman" w:cs="Times New Roman"/>
          <w:sz w:val="28"/>
          <w:szCs w:val="28"/>
          <w:lang w:val="ru-RU"/>
        </w:rPr>
        <w:t>о</w:t>
      </w:r>
      <w:proofErr w:type="spellEnd"/>
      <w:r w:rsidR="005974FD" w:rsidRPr="00D26E12">
        <w:rPr>
          <w:rFonts w:ascii="Times New Roman" w:hAnsi="Times New Roman" w:cs="Times New Roman"/>
          <w:sz w:val="28"/>
          <w:szCs w:val="28"/>
          <w:lang w:val="ru-RU"/>
        </w:rPr>
        <w:t>, с выездом на место, с участием гражданина (граждан).</w:t>
      </w:r>
    </w:p>
    <w:p w:rsidR="00A43884" w:rsidRPr="00D26E12" w:rsidRDefault="00C405FA"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4.16</w:t>
      </w:r>
      <w:r w:rsidR="005974FD" w:rsidRPr="00D26E12">
        <w:rPr>
          <w:rFonts w:ascii="Times New Roman" w:hAnsi="Times New Roman" w:cs="Times New Roman"/>
          <w:sz w:val="28"/>
          <w:szCs w:val="28"/>
          <w:lang w:val="ru-RU"/>
        </w:rPr>
        <w:t>.Граждане имеют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43884" w:rsidRPr="00D26E12" w:rsidRDefault="00F55E2C"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.1</w:t>
      </w:r>
      <w:r w:rsidR="00C405FA">
        <w:rPr>
          <w:rFonts w:ascii="Times New Roman" w:hAnsi="Times New Roman" w:cs="Times New Roman"/>
          <w:sz w:val="28"/>
          <w:szCs w:val="28"/>
          <w:lang w:val="ru-RU"/>
        </w:rPr>
        <w:t>7</w:t>
      </w:r>
      <w:r w:rsidR="005974FD" w:rsidRPr="00D26E12">
        <w:rPr>
          <w:rFonts w:ascii="Times New Roman" w:hAnsi="Times New Roman" w:cs="Times New Roman"/>
          <w:sz w:val="28"/>
          <w:szCs w:val="28"/>
          <w:lang w:val="ru-RU"/>
        </w:rPr>
        <w:t>.Граждане вправе напр</w:t>
      </w:r>
      <w:r>
        <w:rPr>
          <w:rFonts w:ascii="Times New Roman" w:hAnsi="Times New Roman" w:cs="Times New Roman"/>
          <w:sz w:val="28"/>
          <w:szCs w:val="28"/>
          <w:lang w:val="ru-RU"/>
        </w:rPr>
        <w:t>авить в Совет</w:t>
      </w:r>
      <w:r w:rsidR="005974FD" w:rsidRPr="00D26E12">
        <w:rPr>
          <w:rFonts w:ascii="Times New Roman" w:hAnsi="Times New Roman" w:cs="Times New Roman"/>
          <w:sz w:val="28"/>
          <w:szCs w:val="28"/>
          <w:lang w:val="ru-RU"/>
        </w:rPr>
        <w:t xml:space="preserve"> предложения по совершенствованию порядка рассмотрения обращений граждан, а также заявления и жалобы о нарушениях должностными лицами </w:t>
      </w:r>
      <w:r>
        <w:rPr>
          <w:rFonts w:ascii="Times New Roman" w:hAnsi="Times New Roman" w:cs="Times New Roman"/>
          <w:sz w:val="28"/>
          <w:szCs w:val="28"/>
          <w:lang w:val="ru-RU"/>
        </w:rPr>
        <w:t>Совета</w:t>
      </w:r>
      <w:r w:rsidR="005974FD" w:rsidRPr="00D26E12">
        <w:rPr>
          <w:rFonts w:ascii="Times New Roman" w:hAnsi="Times New Roman" w:cs="Times New Roman"/>
          <w:sz w:val="28"/>
          <w:szCs w:val="28"/>
          <w:lang w:val="ru-RU"/>
        </w:rPr>
        <w:t xml:space="preserve"> настоящего Порядка.</w:t>
      </w:r>
    </w:p>
    <w:p w:rsidR="00A7519C" w:rsidRDefault="00F55E2C"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5974FD" w:rsidRPr="00D26E12">
        <w:rPr>
          <w:rFonts w:ascii="Times New Roman" w:hAnsi="Times New Roman" w:cs="Times New Roman"/>
          <w:sz w:val="28"/>
          <w:szCs w:val="28"/>
          <w:lang w:val="ru-RU"/>
        </w:rPr>
        <w:t>.1</w:t>
      </w:r>
      <w:r w:rsidR="00C405FA">
        <w:rPr>
          <w:rFonts w:ascii="Times New Roman" w:hAnsi="Times New Roman" w:cs="Times New Roman"/>
          <w:sz w:val="28"/>
          <w:szCs w:val="28"/>
          <w:lang w:val="ru-RU"/>
        </w:rPr>
        <w:t>8</w:t>
      </w:r>
      <w:r w:rsidR="005974FD" w:rsidRPr="00D26E12">
        <w:rPr>
          <w:rFonts w:ascii="Times New Roman" w:hAnsi="Times New Roman" w:cs="Times New Roman"/>
          <w:sz w:val="28"/>
          <w:szCs w:val="28"/>
          <w:lang w:val="ru-RU"/>
        </w:rPr>
        <w:t>.За неисполнение, ненадлежащее исполнение законодательства о рассмотрении обращений граждан,</w:t>
      </w:r>
      <w:r>
        <w:rPr>
          <w:rFonts w:ascii="Times New Roman" w:hAnsi="Times New Roman" w:cs="Times New Roman"/>
          <w:sz w:val="28"/>
          <w:szCs w:val="28"/>
          <w:lang w:val="ru-RU"/>
        </w:rPr>
        <w:t xml:space="preserve"> </w:t>
      </w:r>
      <w:r w:rsidR="00C405FA">
        <w:rPr>
          <w:rFonts w:ascii="Times New Roman" w:hAnsi="Times New Roman" w:cs="Times New Roman"/>
          <w:sz w:val="28"/>
          <w:szCs w:val="28"/>
          <w:lang w:val="ru-RU"/>
        </w:rPr>
        <w:t>настоящего Порядка</w:t>
      </w:r>
      <w:r>
        <w:rPr>
          <w:rFonts w:ascii="Times New Roman" w:hAnsi="Times New Roman" w:cs="Times New Roman"/>
          <w:sz w:val="28"/>
          <w:szCs w:val="28"/>
          <w:lang w:val="ru-RU"/>
        </w:rPr>
        <w:t xml:space="preserve"> </w:t>
      </w:r>
      <w:r w:rsidR="005974FD" w:rsidRPr="00D26E12">
        <w:rPr>
          <w:rFonts w:ascii="Times New Roman" w:hAnsi="Times New Roman" w:cs="Times New Roman"/>
          <w:sz w:val="28"/>
          <w:szCs w:val="28"/>
          <w:lang w:val="ru-RU"/>
        </w:rPr>
        <w:t>должностные лица</w:t>
      </w:r>
      <w:r>
        <w:rPr>
          <w:rFonts w:ascii="Times New Roman" w:hAnsi="Times New Roman" w:cs="Times New Roman"/>
          <w:sz w:val="28"/>
          <w:szCs w:val="28"/>
          <w:lang w:val="ru-RU"/>
        </w:rPr>
        <w:t xml:space="preserve">, </w:t>
      </w:r>
      <w:r>
        <w:rPr>
          <w:rFonts w:ascii="Times New Roman" w:hAnsi="Times New Roman" w:cs="Times New Roman"/>
          <w:sz w:val="28"/>
          <w:szCs w:val="28"/>
          <w:lang w:val="ru-RU"/>
        </w:rPr>
        <w:lastRenderedPageBreak/>
        <w:t>осущ</w:t>
      </w:r>
      <w:r w:rsidR="006D6514">
        <w:rPr>
          <w:rFonts w:ascii="Times New Roman" w:hAnsi="Times New Roman" w:cs="Times New Roman"/>
          <w:sz w:val="28"/>
          <w:szCs w:val="28"/>
          <w:lang w:val="ru-RU"/>
        </w:rPr>
        <w:t>ествляющие рассмотрение обращений граждан,</w:t>
      </w:r>
      <w:r w:rsidR="005974FD" w:rsidRPr="00D26E12">
        <w:rPr>
          <w:rFonts w:ascii="Times New Roman" w:hAnsi="Times New Roman" w:cs="Times New Roman"/>
          <w:sz w:val="28"/>
          <w:szCs w:val="28"/>
          <w:lang w:val="ru-RU"/>
        </w:rPr>
        <w:t xml:space="preserve"> несут ответственность в соответствии с законодательством Российской</w:t>
      </w:r>
      <w:r w:rsidR="00A7519C">
        <w:rPr>
          <w:rFonts w:ascii="Times New Roman" w:hAnsi="Times New Roman" w:cs="Times New Roman"/>
          <w:sz w:val="28"/>
          <w:szCs w:val="28"/>
          <w:lang w:val="ru-RU"/>
        </w:rPr>
        <w:t xml:space="preserve"> Федерации.</w:t>
      </w:r>
    </w:p>
    <w:p w:rsidR="00A7519C" w:rsidRDefault="00A7519C" w:rsidP="0029030C">
      <w:pPr>
        <w:pStyle w:val="a0"/>
        <w:spacing w:before="0" w:after="0"/>
        <w:ind w:firstLine="480"/>
        <w:jc w:val="center"/>
        <w:rPr>
          <w:rFonts w:ascii="Times New Roman" w:hAnsi="Times New Roman" w:cs="Times New Roman"/>
          <w:sz w:val="28"/>
          <w:szCs w:val="28"/>
          <w:lang w:val="ru-RU"/>
        </w:rPr>
      </w:pPr>
    </w:p>
    <w:p w:rsidR="00A43884" w:rsidRDefault="006D6514" w:rsidP="0029030C">
      <w:pPr>
        <w:pStyle w:val="a0"/>
        <w:spacing w:before="0" w:after="0"/>
        <w:ind w:firstLine="480"/>
        <w:jc w:val="center"/>
        <w:rPr>
          <w:rFonts w:ascii="Times New Roman" w:hAnsi="Times New Roman" w:cs="Times New Roman"/>
          <w:sz w:val="28"/>
          <w:szCs w:val="28"/>
          <w:lang w:val="ru-RU"/>
        </w:rPr>
      </w:pPr>
      <w:r>
        <w:rPr>
          <w:rFonts w:ascii="Times New Roman" w:hAnsi="Times New Roman" w:cs="Times New Roman"/>
          <w:sz w:val="28"/>
          <w:szCs w:val="28"/>
          <w:lang w:val="ru-RU"/>
        </w:rPr>
        <w:t>5</w:t>
      </w:r>
      <w:r w:rsidR="005974FD" w:rsidRPr="00D26E12">
        <w:rPr>
          <w:rFonts w:ascii="Times New Roman" w:hAnsi="Times New Roman" w:cs="Times New Roman"/>
          <w:sz w:val="28"/>
          <w:szCs w:val="28"/>
          <w:lang w:val="ru-RU"/>
        </w:rPr>
        <w:t>. Информирование граждан о порядке рассмотрения обращений</w:t>
      </w:r>
    </w:p>
    <w:p w:rsidR="00A7519C" w:rsidRPr="00D26E12" w:rsidRDefault="00A7519C" w:rsidP="0029030C">
      <w:pPr>
        <w:pStyle w:val="a0"/>
        <w:spacing w:before="0" w:after="0"/>
        <w:ind w:firstLine="480"/>
        <w:jc w:val="center"/>
        <w:rPr>
          <w:rFonts w:ascii="Times New Roman" w:hAnsi="Times New Roman" w:cs="Times New Roman"/>
          <w:sz w:val="28"/>
          <w:szCs w:val="28"/>
          <w:lang w:val="ru-RU"/>
        </w:rPr>
      </w:pPr>
    </w:p>
    <w:p w:rsidR="00CE74E2" w:rsidRDefault="006D6514" w:rsidP="0029030C">
      <w:pPr>
        <w:pStyle w:val="a0"/>
        <w:spacing w:before="0" w:after="0"/>
        <w:ind w:firstLine="48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5974FD" w:rsidRPr="00D26E12">
        <w:rPr>
          <w:rFonts w:ascii="Times New Roman" w:hAnsi="Times New Roman" w:cs="Times New Roman"/>
          <w:sz w:val="28"/>
          <w:szCs w:val="28"/>
          <w:lang w:val="ru-RU"/>
        </w:rPr>
        <w:t xml:space="preserve">.1.Информирование граждан о порядке рассмотрения обращений осуществляется в устной, письменной форме (в том числе в форме электронного документа). </w:t>
      </w:r>
      <w:r>
        <w:rPr>
          <w:rFonts w:ascii="Times New Roman" w:hAnsi="Times New Roman" w:cs="Times New Roman"/>
          <w:sz w:val="28"/>
          <w:szCs w:val="28"/>
          <w:lang w:val="ru-RU"/>
        </w:rPr>
        <w:t xml:space="preserve">Должностные лица Совета, ответственные за организацию </w:t>
      </w:r>
      <w:r w:rsidR="005974FD" w:rsidRPr="00D26E12">
        <w:rPr>
          <w:rFonts w:ascii="Times New Roman" w:hAnsi="Times New Roman" w:cs="Times New Roman"/>
          <w:sz w:val="28"/>
          <w:szCs w:val="28"/>
          <w:lang w:val="ru-RU"/>
        </w:rPr>
        <w:t>работ</w:t>
      </w:r>
      <w:r>
        <w:rPr>
          <w:rFonts w:ascii="Times New Roman" w:hAnsi="Times New Roman" w:cs="Times New Roman"/>
          <w:sz w:val="28"/>
          <w:szCs w:val="28"/>
          <w:lang w:val="ru-RU"/>
        </w:rPr>
        <w:t>ы</w:t>
      </w:r>
      <w:r w:rsidR="005974FD" w:rsidRPr="00D26E12">
        <w:rPr>
          <w:rFonts w:ascii="Times New Roman" w:hAnsi="Times New Roman" w:cs="Times New Roman"/>
          <w:sz w:val="28"/>
          <w:szCs w:val="28"/>
          <w:lang w:val="ru-RU"/>
        </w:rPr>
        <w:t xml:space="preserve"> с обращениями граждан</w:t>
      </w:r>
      <w:r w:rsidR="00CE74E2">
        <w:rPr>
          <w:rFonts w:ascii="Times New Roman" w:hAnsi="Times New Roman" w:cs="Times New Roman"/>
          <w:sz w:val="28"/>
          <w:szCs w:val="28"/>
          <w:lang w:val="ru-RU"/>
        </w:rPr>
        <w:t>,</w:t>
      </w:r>
      <w:r w:rsidR="005974FD" w:rsidRPr="00D26E12">
        <w:rPr>
          <w:rFonts w:ascii="Times New Roman" w:hAnsi="Times New Roman" w:cs="Times New Roman"/>
          <w:sz w:val="28"/>
          <w:szCs w:val="28"/>
          <w:lang w:val="ru-RU"/>
        </w:rPr>
        <w:t xml:space="preserve"> осуществляют информирование граждан: </w:t>
      </w:r>
    </w:p>
    <w:p w:rsidR="00CE74E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о</w:t>
      </w:r>
      <w:proofErr w:type="gramEnd"/>
      <w:r w:rsidRPr="00D26E12">
        <w:rPr>
          <w:rFonts w:ascii="Times New Roman" w:hAnsi="Times New Roman" w:cs="Times New Roman"/>
          <w:sz w:val="28"/>
          <w:szCs w:val="28"/>
          <w:lang w:val="ru-RU"/>
        </w:rPr>
        <w:t xml:space="preserve"> местонахождении и графике работы </w:t>
      </w:r>
      <w:r w:rsidR="006D6514">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xml:space="preserve">; </w:t>
      </w:r>
    </w:p>
    <w:p w:rsidR="00CE74E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о</w:t>
      </w:r>
      <w:proofErr w:type="gramEnd"/>
      <w:r w:rsidRPr="00D26E12">
        <w:rPr>
          <w:rFonts w:ascii="Times New Roman" w:hAnsi="Times New Roman" w:cs="Times New Roman"/>
          <w:sz w:val="28"/>
          <w:szCs w:val="28"/>
          <w:lang w:val="ru-RU"/>
        </w:rPr>
        <w:t xml:space="preserve"> справочных телефонах и почтовых адресах; </w:t>
      </w:r>
    </w:p>
    <w:p w:rsidR="00CE74E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об</w:t>
      </w:r>
      <w:proofErr w:type="gramEnd"/>
      <w:r w:rsidRPr="00D26E12">
        <w:rPr>
          <w:rFonts w:ascii="Times New Roman" w:hAnsi="Times New Roman" w:cs="Times New Roman"/>
          <w:sz w:val="28"/>
          <w:szCs w:val="28"/>
          <w:lang w:val="ru-RU"/>
        </w:rPr>
        <w:t xml:space="preserve"> адресе официального сайта </w:t>
      </w:r>
      <w:r w:rsidR="006D6514">
        <w:rPr>
          <w:rFonts w:ascii="Times New Roman" w:hAnsi="Times New Roman" w:cs="Times New Roman"/>
          <w:sz w:val="28"/>
          <w:szCs w:val="28"/>
          <w:lang w:val="ru-RU"/>
        </w:rPr>
        <w:t>Совета, адресе электронной почты;</w:t>
      </w:r>
      <w:r w:rsidRPr="00D26E12">
        <w:rPr>
          <w:rFonts w:ascii="Times New Roman" w:hAnsi="Times New Roman" w:cs="Times New Roman"/>
          <w:sz w:val="28"/>
          <w:szCs w:val="28"/>
          <w:lang w:val="ru-RU"/>
        </w:rPr>
        <w:t xml:space="preserve"> </w:t>
      </w:r>
    </w:p>
    <w:p w:rsidR="00CE74E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о</w:t>
      </w:r>
      <w:proofErr w:type="gramEnd"/>
      <w:r w:rsidRPr="00D26E12">
        <w:rPr>
          <w:rFonts w:ascii="Times New Roman" w:hAnsi="Times New Roman" w:cs="Times New Roman"/>
          <w:sz w:val="28"/>
          <w:szCs w:val="28"/>
          <w:lang w:val="ru-RU"/>
        </w:rPr>
        <w:t xml:space="preserve"> порядке получения гражданином информации по вопросам организации рассмотрения обращений, в том числе с исполь</w:t>
      </w:r>
      <w:r w:rsidR="00CE74E2">
        <w:rPr>
          <w:rFonts w:ascii="Times New Roman" w:hAnsi="Times New Roman" w:cs="Times New Roman"/>
          <w:sz w:val="28"/>
          <w:szCs w:val="28"/>
          <w:lang w:val="ru-RU"/>
        </w:rPr>
        <w:t>зованием информационных систем;</w:t>
      </w:r>
    </w:p>
    <w:p w:rsidR="00A43884" w:rsidRPr="00D26E12" w:rsidRDefault="005974FD" w:rsidP="0029030C">
      <w:pPr>
        <w:pStyle w:val="a0"/>
        <w:spacing w:before="0" w:after="0"/>
        <w:ind w:firstLine="48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о</w:t>
      </w:r>
      <w:proofErr w:type="gramEnd"/>
      <w:r w:rsidRPr="00D26E12">
        <w:rPr>
          <w:rFonts w:ascii="Times New Roman" w:hAnsi="Times New Roman" w:cs="Times New Roman"/>
          <w:sz w:val="28"/>
          <w:szCs w:val="28"/>
          <w:lang w:val="ru-RU"/>
        </w:rPr>
        <w:t xml:space="preserve"> порядке, форме и месте размещения информации в печатных и электронных средствах массовой информации.</w:t>
      </w:r>
    </w:p>
    <w:p w:rsidR="00A43884" w:rsidRPr="00D26E12" w:rsidRDefault="005974FD" w:rsidP="0029030C">
      <w:pPr>
        <w:pStyle w:val="a0"/>
        <w:spacing w:before="0" w:after="0"/>
        <w:ind w:firstLine="48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Основные требования к информированию граждан: своевременность, полнота, актуальность, достоверность представляемой информации и четкость ее изложения.</w:t>
      </w:r>
    </w:p>
    <w:p w:rsidR="00A43884" w:rsidRPr="00D26E12" w:rsidRDefault="006D6514"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5974FD" w:rsidRPr="00D26E12">
        <w:rPr>
          <w:rFonts w:ascii="Times New Roman" w:hAnsi="Times New Roman" w:cs="Times New Roman"/>
          <w:sz w:val="28"/>
          <w:szCs w:val="28"/>
          <w:lang w:val="ru-RU"/>
        </w:rPr>
        <w:t xml:space="preserve">.2.Местонахождение </w:t>
      </w:r>
      <w:r>
        <w:rPr>
          <w:rFonts w:ascii="Times New Roman" w:hAnsi="Times New Roman" w:cs="Times New Roman"/>
          <w:sz w:val="28"/>
          <w:szCs w:val="28"/>
          <w:lang w:val="ru-RU"/>
        </w:rPr>
        <w:t>Совета</w:t>
      </w:r>
      <w:r w:rsidR="005974FD" w:rsidRPr="00D26E12">
        <w:rPr>
          <w:rFonts w:ascii="Times New Roman" w:hAnsi="Times New Roman" w:cs="Times New Roman"/>
          <w:sz w:val="28"/>
          <w:szCs w:val="28"/>
          <w:lang w:val="ru-RU"/>
        </w:rPr>
        <w:t>:</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почтовый</w:t>
      </w:r>
      <w:proofErr w:type="gramEnd"/>
      <w:r w:rsidRPr="00D26E12">
        <w:rPr>
          <w:rFonts w:ascii="Times New Roman" w:hAnsi="Times New Roman" w:cs="Times New Roman"/>
          <w:sz w:val="28"/>
          <w:szCs w:val="28"/>
          <w:lang w:val="ru-RU"/>
        </w:rPr>
        <w:t xml:space="preserve"> адрес: 352120, г. Тихорецк, ул. </w:t>
      </w:r>
      <w:r w:rsidR="006D6514">
        <w:rPr>
          <w:rFonts w:ascii="Times New Roman" w:hAnsi="Times New Roman" w:cs="Times New Roman"/>
          <w:sz w:val="28"/>
          <w:szCs w:val="28"/>
          <w:lang w:val="ru-RU"/>
        </w:rPr>
        <w:t>Меньшикова, д. 84</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Режим работы: с 9:00 до 13:00 часов и с 1</w:t>
      </w:r>
      <w:r w:rsidR="006D6514">
        <w:rPr>
          <w:rFonts w:ascii="Times New Roman" w:hAnsi="Times New Roman" w:cs="Times New Roman"/>
          <w:sz w:val="28"/>
          <w:szCs w:val="28"/>
          <w:lang w:val="ru-RU"/>
        </w:rPr>
        <w:t>4:0</w:t>
      </w:r>
      <w:r w:rsidRPr="00D26E12">
        <w:rPr>
          <w:rFonts w:ascii="Times New Roman" w:hAnsi="Times New Roman" w:cs="Times New Roman"/>
          <w:sz w:val="28"/>
          <w:szCs w:val="28"/>
          <w:lang w:val="ru-RU"/>
        </w:rPr>
        <w:t>0 до 18:00 часов; в пятницу с 9:00 до 13:00 часов и с 1</w:t>
      </w:r>
      <w:r w:rsidR="006D6514">
        <w:rPr>
          <w:rFonts w:ascii="Times New Roman" w:hAnsi="Times New Roman" w:cs="Times New Roman"/>
          <w:sz w:val="28"/>
          <w:szCs w:val="28"/>
          <w:lang w:val="ru-RU"/>
        </w:rPr>
        <w:t>4:0</w:t>
      </w:r>
      <w:r w:rsidRPr="00D26E12">
        <w:rPr>
          <w:rFonts w:ascii="Times New Roman" w:hAnsi="Times New Roman" w:cs="Times New Roman"/>
          <w:sz w:val="28"/>
          <w:szCs w:val="28"/>
          <w:lang w:val="ru-RU"/>
        </w:rPr>
        <w:t>0 до 17:00 часов.</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Выходные дни: суббота, воскресенье.</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Телефон </w:t>
      </w:r>
      <w:r w:rsidR="006D6514">
        <w:rPr>
          <w:rFonts w:ascii="Times New Roman" w:hAnsi="Times New Roman" w:cs="Times New Roman"/>
          <w:sz w:val="28"/>
          <w:szCs w:val="28"/>
          <w:lang w:val="ru-RU"/>
        </w:rPr>
        <w:t>Совета для приема устных обращений</w:t>
      </w:r>
      <w:r w:rsidRPr="00D26E12">
        <w:rPr>
          <w:rFonts w:ascii="Times New Roman" w:hAnsi="Times New Roman" w:cs="Times New Roman"/>
          <w:sz w:val="28"/>
          <w:szCs w:val="28"/>
          <w:lang w:val="ru-RU"/>
        </w:rPr>
        <w:t>:</w:t>
      </w:r>
      <w:r w:rsidR="006D6514">
        <w:rPr>
          <w:rFonts w:ascii="Times New Roman" w:hAnsi="Times New Roman" w:cs="Times New Roman"/>
          <w:sz w:val="28"/>
          <w:szCs w:val="28"/>
          <w:lang w:val="ru-RU"/>
        </w:rPr>
        <w:t xml:space="preserve"> 8 (86196) 7-20</w:t>
      </w:r>
      <w:r w:rsidRPr="00D26E12">
        <w:rPr>
          <w:rFonts w:ascii="Times New Roman" w:hAnsi="Times New Roman" w:cs="Times New Roman"/>
          <w:sz w:val="28"/>
          <w:szCs w:val="28"/>
          <w:lang w:val="ru-RU"/>
        </w:rPr>
        <w:t>-</w:t>
      </w:r>
      <w:r w:rsidR="006D6514">
        <w:rPr>
          <w:rFonts w:ascii="Times New Roman" w:hAnsi="Times New Roman" w:cs="Times New Roman"/>
          <w:sz w:val="28"/>
          <w:szCs w:val="28"/>
          <w:lang w:val="ru-RU"/>
        </w:rPr>
        <w:t>77</w:t>
      </w:r>
      <w:r w:rsidRPr="00D26E12">
        <w:rPr>
          <w:rFonts w:ascii="Times New Roman" w:hAnsi="Times New Roman" w:cs="Times New Roman"/>
          <w:sz w:val="28"/>
          <w:szCs w:val="28"/>
          <w:lang w:val="ru-RU"/>
        </w:rPr>
        <w:t>.</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Адрес электронной почты </w:t>
      </w:r>
      <w:r w:rsidR="006D6514">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w:t>
      </w:r>
      <w:r w:rsidR="006D6514">
        <w:rPr>
          <w:rFonts w:ascii="Times New Roman" w:hAnsi="Times New Roman" w:cs="Times New Roman"/>
          <w:sz w:val="28"/>
          <w:szCs w:val="28"/>
          <w:lang w:val="ru-RU"/>
        </w:rPr>
        <w:t xml:space="preserve"> </w:t>
      </w:r>
      <w:proofErr w:type="spellStart"/>
      <w:r w:rsidR="006D6514">
        <w:rPr>
          <w:rFonts w:ascii="Times New Roman" w:hAnsi="Times New Roman" w:cs="Times New Roman"/>
          <w:sz w:val="28"/>
          <w:szCs w:val="28"/>
        </w:rPr>
        <w:t>tihoretsksovet</w:t>
      </w:r>
      <w:proofErr w:type="spellEnd"/>
      <w:r w:rsidR="006D6514">
        <w:rPr>
          <w:rFonts w:ascii="Times New Roman" w:hAnsi="Times New Roman" w:cs="Times New Roman"/>
          <w:sz w:val="28"/>
          <w:szCs w:val="28"/>
          <w:lang w:val="ru-RU"/>
        </w:rPr>
        <w:t>@</w:t>
      </w:r>
      <w:r w:rsidR="006D6514">
        <w:rPr>
          <w:rFonts w:ascii="Times New Roman" w:hAnsi="Times New Roman" w:cs="Times New Roman"/>
          <w:sz w:val="28"/>
          <w:szCs w:val="28"/>
        </w:rPr>
        <w:t>rambler</w:t>
      </w:r>
      <w:r w:rsidRPr="00D26E12">
        <w:rPr>
          <w:rFonts w:ascii="Times New Roman" w:hAnsi="Times New Roman" w:cs="Times New Roman"/>
          <w:sz w:val="28"/>
          <w:szCs w:val="28"/>
          <w:lang w:val="ru-RU"/>
        </w:rPr>
        <w:t>.</w:t>
      </w:r>
      <w:proofErr w:type="spellStart"/>
      <w:r w:rsidR="00FF40D6">
        <w:rPr>
          <w:rFonts w:ascii="Times New Roman" w:hAnsi="Times New Roman" w:cs="Times New Roman"/>
          <w:sz w:val="28"/>
          <w:szCs w:val="28"/>
        </w:rPr>
        <w:t>ru</w:t>
      </w:r>
      <w:proofErr w:type="spellEnd"/>
      <w:r w:rsidRPr="00D26E12">
        <w:rPr>
          <w:rFonts w:ascii="Times New Roman" w:hAnsi="Times New Roman" w:cs="Times New Roman"/>
          <w:sz w:val="28"/>
          <w:szCs w:val="28"/>
          <w:lang w:val="ru-RU"/>
        </w:rPr>
        <w:t>.</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Официальный сайт </w:t>
      </w:r>
      <w:r w:rsidR="006D6514">
        <w:rPr>
          <w:rFonts w:ascii="Times New Roman" w:hAnsi="Times New Roman" w:cs="Times New Roman"/>
          <w:sz w:val="28"/>
          <w:szCs w:val="28"/>
          <w:lang w:val="ru-RU"/>
        </w:rPr>
        <w:t>Совета в информационно-</w:t>
      </w:r>
      <w:r w:rsidRPr="00D26E12">
        <w:rPr>
          <w:rFonts w:ascii="Times New Roman" w:hAnsi="Times New Roman" w:cs="Times New Roman"/>
          <w:sz w:val="28"/>
          <w:szCs w:val="28"/>
          <w:lang w:val="ru-RU"/>
        </w:rPr>
        <w:t xml:space="preserve">телекоммуникационной сети «Интернет»: </w:t>
      </w:r>
      <w:hyperlink r:id="rId9" w:history="1">
        <w:r w:rsidR="00BC3116" w:rsidRPr="0029030C">
          <w:rPr>
            <w:rStyle w:val="ae"/>
            <w:rFonts w:ascii="Times New Roman" w:hAnsi="Times New Roman" w:cs="Times New Roman"/>
            <w:color w:val="auto"/>
            <w:sz w:val="28"/>
            <w:szCs w:val="28"/>
          </w:rPr>
          <w:t>http</w:t>
        </w:r>
        <w:r w:rsidR="00BC3116" w:rsidRPr="0029030C">
          <w:rPr>
            <w:rStyle w:val="ae"/>
            <w:rFonts w:ascii="Times New Roman" w:hAnsi="Times New Roman" w:cs="Times New Roman"/>
            <w:color w:val="auto"/>
            <w:sz w:val="28"/>
            <w:szCs w:val="28"/>
            <w:lang w:val="ru-RU"/>
          </w:rPr>
          <w:t>://</w:t>
        </w:r>
        <w:proofErr w:type="spellStart"/>
        <w:r w:rsidR="00BC3116" w:rsidRPr="0029030C">
          <w:rPr>
            <w:rStyle w:val="ae"/>
            <w:rFonts w:ascii="Times New Roman" w:hAnsi="Times New Roman" w:cs="Times New Roman"/>
            <w:color w:val="auto"/>
            <w:sz w:val="28"/>
            <w:szCs w:val="28"/>
            <w:lang w:val="ru-RU"/>
          </w:rPr>
          <w:t>тихсовет.рф</w:t>
        </w:r>
        <w:proofErr w:type="spellEnd"/>
        <w:r w:rsidR="00BC3116" w:rsidRPr="0029030C">
          <w:rPr>
            <w:rStyle w:val="ae"/>
            <w:rFonts w:ascii="Times New Roman" w:hAnsi="Times New Roman" w:cs="Times New Roman"/>
            <w:color w:val="auto"/>
            <w:sz w:val="28"/>
            <w:szCs w:val="28"/>
            <w:lang w:val="ru-RU"/>
          </w:rPr>
          <w:t>/</w:t>
        </w:r>
      </w:hyperlink>
      <w:r w:rsidR="00BC3116" w:rsidRPr="0029030C">
        <w:rPr>
          <w:rFonts w:ascii="Times New Roman" w:hAnsi="Times New Roman" w:cs="Times New Roman"/>
          <w:sz w:val="28"/>
          <w:szCs w:val="28"/>
          <w:lang w:val="ru-RU"/>
        </w:rPr>
        <w:t xml:space="preserve"> </w:t>
      </w:r>
      <w:r w:rsidRPr="0029030C">
        <w:rPr>
          <w:rFonts w:ascii="Times New Roman" w:hAnsi="Times New Roman" w:cs="Times New Roman"/>
          <w:sz w:val="28"/>
          <w:szCs w:val="28"/>
          <w:lang w:val="ru-RU"/>
        </w:rPr>
        <w:t>(</w:t>
      </w:r>
      <w:r w:rsidRPr="00D26E12">
        <w:rPr>
          <w:rFonts w:ascii="Times New Roman" w:hAnsi="Times New Roman" w:cs="Times New Roman"/>
          <w:sz w:val="28"/>
          <w:szCs w:val="28"/>
          <w:lang w:val="ru-RU"/>
        </w:rPr>
        <w:t xml:space="preserve">далее - официальный сайт </w:t>
      </w:r>
      <w:r w:rsidR="00D9087D">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сеть «Интернет»).</w:t>
      </w:r>
    </w:p>
    <w:p w:rsidR="00A43884" w:rsidRPr="00D26E12" w:rsidRDefault="00D9087D"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5974FD" w:rsidRPr="00D26E12">
        <w:rPr>
          <w:rFonts w:ascii="Times New Roman" w:hAnsi="Times New Roman" w:cs="Times New Roman"/>
          <w:sz w:val="28"/>
          <w:szCs w:val="28"/>
          <w:lang w:val="ru-RU"/>
        </w:rPr>
        <w:t xml:space="preserve">.3.Информирование граждан в </w:t>
      </w:r>
      <w:r w:rsidR="00CE74E2">
        <w:rPr>
          <w:rFonts w:ascii="Times New Roman" w:hAnsi="Times New Roman" w:cs="Times New Roman"/>
          <w:sz w:val="28"/>
          <w:szCs w:val="28"/>
          <w:lang w:val="ru-RU"/>
        </w:rPr>
        <w:t>Совете</w:t>
      </w:r>
      <w:r w:rsidR="005974FD" w:rsidRPr="00D26E12">
        <w:rPr>
          <w:rFonts w:ascii="Times New Roman" w:hAnsi="Times New Roman" w:cs="Times New Roman"/>
          <w:sz w:val="28"/>
          <w:szCs w:val="28"/>
          <w:lang w:val="ru-RU"/>
        </w:rPr>
        <w:t xml:space="preserve"> осуществляется при: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непосредственном</w:t>
      </w:r>
      <w:proofErr w:type="gramEnd"/>
      <w:r w:rsidRPr="00D26E12">
        <w:rPr>
          <w:rFonts w:ascii="Times New Roman" w:hAnsi="Times New Roman" w:cs="Times New Roman"/>
          <w:sz w:val="28"/>
          <w:szCs w:val="28"/>
          <w:lang w:val="ru-RU"/>
        </w:rPr>
        <w:t xml:space="preserve"> обращении гражданина лично, по телефону, письменно почтой, электронной почтой, факсимильной связью в </w:t>
      </w:r>
      <w:r w:rsidR="00DF1591">
        <w:rPr>
          <w:rFonts w:ascii="Times New Roman" w:hAnsi="Times New Roman" w:cs="Times New Roman"/>
          <w:sz w:val="28"/>
          <w:szCs w:val="28"/>
          <w:lang w:val="ru-RU"/>
        </w:rPr>
        <w:t>управление Совета</w:t>
      </w:r>
      <w:r w:rsidR="00083171">
        <w:rPr>
          <w:rFonts w:ascii="Times New Roman" w:hAnsi="Times New Roman" w:cs="Times New Roman"/>
          <w:sz w:val="28"/>
          <w:szCs w:val="28"/>
          <w:lang w:val="ru-RU"/>
        </w:rPr>
        <w:t xml:space="preserve"> </w:t>
      </w:r>
      <w:r w:rsidRPr="00D26E12">
        <w:rPr>
          <w:rFonts w:ascii="Times New Roman" w:hAnsi="Times New Roman" w:cs="Times New Roman"/>
          <w:sz w:val="28"/>
          <w:szCs w:val="28"/>
          <w:lang w:val="ru-RU"/>
        </w:rPr>
        <w:t>;</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размещении</w:t>
      </w:r>
      <w:proofErr w:type="gramEnd"/>
      <w:r w:rsidRPr="00D26E12">
        <w:rPr>
          <w:rFonts w:ascii="Times New Roman" w:hAnsi="Times New Roman" w:cs="Times New Roman"/>
          <w:sz w:val="28"/>
          <w:szCs w:val="28"/>
          <w:lang w:val="ru-RU"/>
        </w:rPr>
        <w:t xml:space="preserve"> информационных материалов на официальном сайте </w:t>
      </w:r>
      <w:r w:rsidR="00D9087D">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xml:space="preserve"> в сети «Интернет».</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Информация о порядке рассмотрения обращений граждан предоставляется: непосредственно в </w:t>
      </w:r>
      <w:r w:rsidR="00D9087D">
        <w:rPr>
          <w:rFonts w:ascii="Times New Roman" w:hAnsi="Times New Roman" w:cs="Times New Roman"/>
          <w:sz w:val="28"/>
          <w:szCs w:val="28"/>
          <w:lang w:val="ru-RU"/>
        </w:rPr>
        <w:t>Совет</w:t>
      </w:r>
      <w:r w:rsidR="002F0AF3">
        <w:rPr>
          <w:rFonts w:ascii="Times New Roman" w:hAnsi="Times New Roman" w:cs="Times New Roman"/>
          <w:sz w:val="28"/>
          <w:szCs w:val="28"/>
          <w:lang w:val="ru-RU"/>
        </w:rPr>
        <w:t>е</w:t>
      </w:r>
      <w:r w:rsidRPr="00D26E12">
        <w:rPr>
          <w:rFonts w:ascii="Times New Roman" w:hAnsi="Times New Roman" w:cs="Times New Roman"/>
          <w:sz w:val="28"/>
          <w:szCs w:val="28"/>
          <w:lang w:val="ru-RU"/>
        </w:rPr>
        <w:t>, в том числе с использованием телефонно</w:t>
      </w:r>
      <w:r w:rsidR="002F0AF3">
        <w:rPr>
          <w:rFonts w:ascii="Times New Roman" w:hAnsi="Times New Roman" w:cs="Times New Roman"/>
          <w:sz w:val="28"/>
          <w:szCs w:val="28"/>
          <w:lang w:val="ru-RU"/>
        </w:rPr>
        <w:t>й связи и информационных систем;</w:t>
      </w:r>
      <w:r w:rsidRPr="00D26E12">
        <w:rPr>
          <w:rFonts w:ascii="Times New Roman" w:hAnsi="Times New Roman" w:cs="Times New Roman"/>
          <w:sz w:val="28"/>
          <w:szCs w:val="28"/>
          <w:lang w:val="ru-RU"/>
        </w:rPr>
        <w:t xml:space="preserve"> посредством публикации в средствах массовой информации, в том числе путем размещения информации о почтовых адресах, справочных телефонах, факсах, адресах сайтов в сети «Интернет», адресах электронной почты, режиме работы </w:t>
      </w:r>
      <w:r w:rsidR="00D9087D">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xml:space="preserve">, графиков приема граждан должностными лицами </w:t>
      </w:r>
      <w:r w:rsidR="00D9087D">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 xml:space="preserve"> </w:t>
      </w:r>
      <w:r w:rsidR="002F0AF3">
        <w:rPr>
          <w:rFonts w:ascii="Times New Roman" w:hAnsi="Times New Roman" w:cs="Times New Roman"/>
          <w:sz w:val="28"/>
          <w:szCs w:val="28"/>
          <w:lang w:val="ru-RU"/>
        </w:rPr>
        <w:t xml:space="preserve">на официальном сайте Совета </w:t>
      </w:r>
      <w:r w:rsidRPr="00D26E12">
        <w:rPr>
          <w:rFonts w:ascii="Times New Roman" w:hAnsi="Times New Roman" w:cs="Times New Roman"/>
          <w:sz w:val="28"/>
          <w:szCs w:val="28"/>
          <w:lang w:val="ru-RU"/>
        </w:rPr>
        <w:t xml:space="preserve">в сети «Интернет», на информационном стенде </w:t>
      </w:r>
      <w:r w:rsidR="00D9087D">
        <w:rPr>
          <w:rFonts w:ascii="Times New Roman" w:hAnsi="Times New Roman" w:cs="Times New Roman"/>
          <w:sz w:val="28"/>
          <w:szCs w:val="28"/>
          <w:lang w:val="ru-RU"/>
        </w:rPr>
        <w:t>Совета</w:t>
      </w:r>
      <w:r w:rsidRPr="00D26E12">
        <w:rPr>
          <w:rFonts w:ascii="Times New Roman" w:hAnsi="Times New Roman" w:cs="Times New Roman"/>
          <w:sz w:val="28"/>
          <w:szCs w:val="28"/>
          <w:lang w:val="ru-RU"/>
        </w:rPr>
        <w:t>.</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lastRenderedPageBreak/>
        <w:t xml:space="preserve">В </w:t>
      </w:r>
      <w:r w:rsidR="00D9087D">
        <w:rPr>
          <w:rFonts w:ascii="Times New Roman" w:hAnsi="Times New Roman" w:cs="Times New Roman"/>
          <w:sz w:val="28"/>
          <w:szCs w:val="28"/>
          <w:lang w:val="ru-RU"/>
        </w:rPr>
        <w:t>Совете</w:t>
      </w:r>
      <w:r w:rsidRPr="00D26E12">
        <w:rPr>
          <w:rFonts w:ascii="Times New Roman" w:hAnsi="Times New Roman" w:cs="Times New Roman"/>
          <w:sz w:val="28"/>
          <w:szCs w:val="28"/>
          <w:lang w:val="ru-RU"/>
        </w:rPr>
        <w:t xml:space="preserve">, в доступном для обозрения месте, размещается вывеска, содержащая информацию о режиме </w:t>
      </w:r>
      <w:r w:rsidR="00D9087D">
        <w:rPr>
          <w:rFonts w:ascii="Times New Roman" w:hAnsi="Times New Roman" w:cs="Times New Roman"/>
          <w:sz w:val="28"/>
          <w:szCs w:val="28"/>
          <w:lang w:val="ru-RU"/>
        </w:rPr>
        <w:t>Совета.</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Консультирование граждан осуществляется как в устной, так и в письменной форме.</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При информировании граждан о ходе и результатах рассмотрения обращений, ответах на телефонные звонки специалист </w:t>
      </w:r>
      <w:r w:rsidR="00D9087D">
        <w:rPr>
          <w:rFonts w:ascii="Times New Roman" w:hAnsi="Times New Roman" w:cs="Times New Roman"/>
          <w:sz w:val="28"/>
          <w:szCs w:val="28"/>
          <w:lang w:val="ru-RU"/>
        </w:rPr>
        <w:t>управления Совета</w:t>
      </w:r>
      <w:r w:rsidRPr="00D26E12">
        <w:rPr>
          <w:rFonts w:ascii="Times New Roman" w:hAnsi="Times New Roman" w:cs="Times New Roman"/>
          <w:sz w:val="28"/>
          <w:szCs w:val="28"/>
          <w:lang w:val="ru-RU"/>
        </w:rPr>
        <w:t xml:space="preserve">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называет фамилию, имя, отчество, замещаемую должность.</w:t>
      </w:r>
    </w:p>
    <w:p w:rsidR="002F0AF3" w:rsidRPr="00A700DB" w:rsidRDefault="002F0AF3" w:rsidP="002F0AF3">
      <w:pPr>
        <w:pStyle w:val="a0"/>
        <w:spacing w:before="0" w:after="0"/>
        <w:ind w:firstLine="720"/>
        <w:jc w:val="both"/>
        <w:rPr>
          <w:rFonts w:ascii="Times New Roman" w:hAnsi="Times New Roman" w:cs="Times New Roman"/>
          <w:sz w:val="28"/>
          <w:szCs w:val="28"/>
          <w:lang w:val="ru-RU"/>
        </w:rPr>
      </w:pPr>
      <w:r w:rsidRPr="00A700DB">
        <w:rPr>
          <w:rFonts w:ascii="Times New Roman" w:hAnsi="Times New Roman" w:cs="Times New Roman"/>
          <w:sz w:val="28"/>
          <w:szCs w:val="28"/>
          <w:lang w:val="ru-RU"/>
        </w:rPr>
        <w:t xml:space="preserve">На информационном стенде </w:t>
      </w:r>
      <w:r w:rsidR="00A700DB" w:rsidRPr="00A700DB">
        <w:rPr>
          <w:rFonts w:ascii="Times New Roman" w:hAnsi="Times New Roman" w:cs="Times New Roman"/>
          <w:sz w:val="28"/>
          <w:szCs w:val="28"/>
          <w:lang w:val="ru-RU"/>
        </w:rPr>
        <w:t>Совета</w:t>
      </w:r>
      <w:r w:rsidRPr="00A700DB">
        <w:rPr>
          <w:rFonts w:ascii="Times New Roman" w:hAnsi="Times New Roman" w:cs="Times New Roman"/>
          <w:sz w:val="28"/>
          <w:szCs w:val="28"/>
          <w:lang w:val="ru-RU"/>
        </w:rPr>
        <w:t xml:space="preserve"> размещаются следующие материалы: текст настоящего Порядка; тексты федеральных и краевых законов и других нормативных актов, определяющих порядок рассмотрения обращений граждан, доступ граждан к информации о деятельности органов местного самоуправления; бланк обращения; телефоны и график работы, почтовый адрес, адреса электронной почты; информация о порядке рассмотрения отдельных обращений; графики приема граждан должностными лицами </w:t>
      </w:r>
      <w:r w:rsidR="00A700DB" w:rsidRPr="00A700DB">
        <w:rPr>
          <w:rFonts w:ascii="Times New Roman" w:hAnsi="Times New Roman" w:cs="Times New Roman"/>
          <w:sz w:val="28"/>
          <w:szCs w:val="28"/>
          <w:lang w:val="ru-RU"/>
        </w:rPr>
        <w:t>Совета</w:t>
      </w:r>
      <w:r w:rsidRPr="00A700DB">
        <w:rPr>
          <w:rFonts w:ascii="Times New Roman" w:hAnsi="Times New Roman" w:cs="Times New Roman"/>
          <w:sz w:val="28"/>
          <w:szCs w:val="28"/>
          <w:lang w:val="ru-RU"/>
        </w:rPr>
        <w:t xml:space="preserve">, досудебный (внесудебный) порядок обжалования решений и действий (бездействия) должностных лиц </w:t>
      </w:r>
      <w:r w:rsidR="00A700DB" w:rsidRPr="00A700DB">
        <w:rPr>
          <w:rFonts w:ascii="Times New Roman" w:hAnsi="Times New Roman" w:cs="Times New Roman"/>
          <w:sz w:val="28"/>
          <w:szCs w:val="28"/>
          <w:lang w:val="ru-RU"/>
        </w:rPr>
        <w:t>Совета</w:t>
      </w:r>
      <w:r w:rsidRPr="00A700DB">
        <w:rPr>
          <w:rFonts w:ascii="Times New Roman" w:hAnsi="Times New Roman" w:cs="Times New Roman"/>
          <w:sz w:val="28"/>
          <w:szCs w:val="28"/>
          <w:lang w:val="ru-RU"/>
        </w:rPr>
        <w:t>.</w:t>
      </w:r>
    </w:p>
    <w:p w:rsidR="009D17A6" w:rsidRPr="00A700DB" w:rsidRDefault="009D17A6" w:rsidP="002F0AF3">
      <w:pPr>
        <w:pStyle w:val="a0"/>
        <w:spacing w:before="0" w:after="0"/>
        <w:rPr>
          <w:rFonts w:ascii="Times New Roman" w:hAnsi="Times New Roman" w:cs="Times New Roman"/>
          <w:sz w:val="28"/>
          <w:szCs w:val="28"/>
          <w:lang w:val="ru-RU"/>
        </w:rPr>
      </w:pPr>
    </w:p>
    <w:p w:rsidR="00A43884" w:rsidRDefault="009721DC" w:rsidP="0029030C">
      <w:pPr>
        <w:pStyle w:val="a0"/>
        <w:spacing w:before="0" w:after="0"/>
        <w:jc w:val="center"/>
        <w:rPr>
          <w:rFonts w:ascii="Times New Roman" w:hAnsi="Times New Roman" w:cs="Times New Roman"/>
          <w:sz w:val="28"/>
          <w:szCs w:val="28"/>
          <w:lang w:val="ru-RU"/>
        </w:rPr>
      </w:pPr>
      <w:r>
        <w:rPr>
          <w:rFonts w:ascii="Times New Roman" w:hAnsi="Times New Roman" w:cs="Times New Roman"/>
          <w:sz w:val="28"/>
          <w:szCs w:val="28"/>
          <w:lang w:val="ru-RU"/>
        </w:rPr>
        <w:t>6</w:t>
      </w:r>
      <w:r w:rsidR="005974FD" w:rsidRPr="00D26E12">
        <w:rPr>
          <w:rFonts w:ascii="Times New Roman" w:hAnsi="Times New Roman" w:cs="Times New Roman"/>
          <w:sz w:val="28"/>
          <w:szCs w:val="28"/>
          <w:lang w:val="ru-RU"/>
        </w:rPr>
        <w:t>.Хранение материалов рассмотрения обращений граждан</w:t>
      </w:r>
    </w:p>
    <w:p w:rsidR="00FF40D6" w:rsidRPr="00D26E12" w:rsidRDefault="00FF40D6" w:rsidP="00A700DB">
      <w:pPr>
        <w:pStyle w:val="a0"/>
        <w:spacing w:before="0" w:after="0"/>
        <w:rPr>
          <w:rFonts w:ascii="Times New Roman" w:hAnsi="Times New Roman" w:cs="Times New Roman"/>
          <w:sz w:val="28"/>
          <w:szCs w:val="28"/>
          <w:lang w:val="ru-RU"/>
        </w:rPr>
      </w:pPr>
    </w:p>
    <w:p w:rsidR="00A43884" w:rsidRPr="00D26E12" w:rsidRDefault="009721DC"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5974FD" w:rsidRPr="00D26E12">
        <w:rPr>
          <w:rFonts w:ascii="Times New Roman" w:hAnsi="Times New Roman" w:cs="Times New Roman"/>
          <w:sz w:val="28"/>
          <w:szCs w:val="28"/>
          <w:lang w:val="ru-RU"/>
        </w:rPr>
        <w:t xml:space="preserve">.1.Обращения, поступившие в </w:t>
      </w:r>
      <w:r>
        <w:rPr>
          <w:rFonts w:ascii="Times New Roman" w:hAnsi="Times New Roman" w:cs="Times New Roman"/>
          <w:sz w:val="28"/>
          <w:szCs w:val="28"/>
          <w:lang w:val="ru-RU"/>
        </w:rPr>
        <w:t>Совет</w:t>
      </w:r>
      <w:r w:rsidR="005974FD" w:rsidRPr="00D26E12">
        <w:rPr>
          <w:rFonts w:ascii="Times New Roman" w:hAnsi="Times New Roman" w:cs="Times New Roman"/>
          <w:sz w:val="28"/>
          <w:szCs w:val="28"/>
          <w:lang w:val="ru-RU"/>
        </w:rPr>
        <w:t xml:space="preserve">, для организации работы по их рассмотрению хранятся в </w:t>
      </w:r>
      <w:r>
        <w:rPr>
          <w:rFonts w:ascii="Times New Roman" w:hAnsi="Times New Roman" w:cs="Times New Roman"/>
          <w:sz w:val="28"/>
          <w:szCs w:val="28"/>
          <w:lang w:val="ru-RU"/>
        </w:rPr>
        <w:t>управлении Совета</w:t>
      </w:r>
      <w:r w:rsidR="005974FD" w:rsidRPr="00D26E12">
        <w:rPr>
          <w:rFonts w:ascii="Times New Roman" w:hAnsi="Times New Roman" w:cs="Times New Roman"/>
          <w:sz w:val="28"/>
          <w:szCs w:val="28"/>
          <w:lang w:val="ru-RU"/>
        </w:rPr>
        <w:t>.</w:t>
      </w:r>
    </w:p>
    <w:p w:rsidR="00A43884" w:rsidRPr="00D26E12" w:rsidRDefault="009721DC"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5974FD" w:rsidRPr="00D26E12">
        <w:rPr>
          <w:rFonts w:ascii="Times New Roman" w:hAnsi="Times New Roman" w:cs="Times New Roman"/>
          <w:sz w:val="28"/>
          <w:szCs w:val="28"/>
          <w:lang w:val="ru-RU"/>
        </w:rPr>
        <w:t xml:space="preserve">.2.На хранение материалы рассмотрения обращений исполнителями передаются в </w:t>
      </w:r>
      <w:r>
        <w:rPr>
          <w:rFonts w:ascii="Times New Roman" w:hAnsi="Times New Roman" w:cs="Times New Roman"/>
          <w:sz w:val="28"/>
          <w:szCs w:val="28"/>
          <w:lang w:val="ru-RU"/>
        </w:rPr>
        <w:t>управление Совета</w:t>
      </w:r>
      <w:r w:rsidR="005974FD" w:rsidRPr="00D26E12">
        <w:rPr>
          <w:rFonts w:ascii="Times New Roman" w:hAnsi="Times New Roman" w:cs="Times New Roman"/>
          <w:sz w:val="28"/>
          <w:szCs w:val="28"/>
          <w:lang w:val="ru-RU"/>
        </w:rPr>
        <w:t>.</w:t>
      </w:r>
    </w:p>
    <w:p w:rsidR="00A43884" w:rsidRDefault="009721DC"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5974FD" w:rsidRPr="00D26E12">
        <w:rPr>
          <w:rFonts w:ascii="Times New Roman" w:hAnsi="Times New Roman" w:cs="Times New Roman"/>
          <w:sz w:val="28"/>
          <w:szCs w:val="28"/>
          <w:lang w:val="ru-RU"/>
        </w:rPr>
        <w:t>.3.Рассмотренное обращение и все документы, относящиеся к его рассмотрению, комплектуются в отдельный материал в следующей последовательности: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письменное</w:t>
      </w:r>
      <w:proofErr w:type="gramEnd"/>
      <w:r w:rsidRPr="00D26E12">
        <w:rPr>
          <w:rFonts w:ascii="Times New Roman" w:hAnsi="Times New Roman" w:cs="Times New Roman"/>
          <w:sz w:val="28"/>
          <w:szCs w:val="28"/>
          <w:lang w:val="ru-RU"/>
        </w:rPr>
        <w:t xml:space="preserve"> обращение (карточка личного приема), приложения (при наличии);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запросы</w:t>
      </w:r>
      <w:proofErr w:type="gramEnd"/>
      <w:r w:rsidRPr="00D26E12">
        <w:rPr>
          <w:rFonts w:ascii="Times New Roman" w:hAnsi="Times New Roman" w:cs="Times New Roman"/>
          <w:sz w:val="28"/>
          <w:szCs w:val="28"/>
          <w:lang w:val="ru-RU"/>
        </w:rPr>
        <w:t>, необходимые для рассмотрения обращения, и ответы на них:</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материалы</w:t>
      </w:r>
      <w:proofErr w:type="gramEnd"/>
      <w:r w:rsidRPr="00D26E12">
        <w:rPr>
          <w:rFonts w:ascii="Times New Roman" w:hAnsi="Times New Roman" w:cs="Times New Roman"/>
          <w:sz w:val="28"/>
          <w:szCs w:val="28"/>
          <w:lang w:val="ru-RU"/>
        </w:rPr>
        <w:t xml:space="preserve"> проверки по обращению (в случае её проведения);</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информация</w:t>
      </w:r>
      <w:proofErr w:type="gramEnd"/>
      <w:r w:rsidRPr="00D26E12">
        <w:rPr>
          <w:rFonts w:ascii="Times New Roman" w:hAnsi="Times New Roman" w:cs="Times New Roman"/>
          <w:sz w:val="28"/>
          <w:szCs w:val="28"/>
          <w:lang w:val="ru-RU"/>
        </w:rPr>
        <w:t xml:space="preserve"> о результатах рассмотрения обращения; </w:t>
      </w:r>
    </w:p>
    <w:p w:rsidR="00A43884" w:rsidRPr="00D26E12" w:rsidRDefault="005974FD" w:rsidP="0029030C">
      <w:pPr>
        <w:pStyle w:val="a0"/>
        <w:spacing w:before="0" w:after="0"/>
        <w:ind w:left="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копия</w:t>
      </w:r>
      <w:proofErr w:type="gramEnd"/>
      <w:r w:rsidRPr="00D26E12">
        <w:rPr>
          <w:rFonts w:ascii="Times New Roman" w:hAnsi="Times New Roman" w:cs="Times New Roman"/>
          <w:sz w:val="28"/>
          <w:szCs w:val="28"/>
          <w:lang w:val="ru-RU"/>
        </w:rPr>
        <w:t xml:space="preserve"> ответа гражданину, информация о продлении срока рассмотрения обращения (при наличии);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акты</w:t>
      </w:r>
      <w:proofErr w:type="gramEnd"/>
      <w:r w:rsidRPr="00D26E12">
        <w:rPr>
          <w:rFonts w:ascii="Times New Roman" w:hAnsi="Times New Roman" w:cs="Times New Roman"/>
          <w:sz w:val="28"/>
          <w:szCs w:val="28"/>
          <w:lang w:val="ru-RU"/>
        </w:rPr>
        <w:t xml:space="preserve"> по рассмотрению обращения (при наличии);</w:t>
      </w:r>
    </w:p>
    <w:p w:rsidR="00A43884" w:rsidRPr="00D26E12" w:rsidRDefault="005974FD" w:rsidP="0029030C">
      <w:pPr>
        <w:pStyle w:val="a0"/>
        <w:spacing w:before="0" w:after="0"/>
        <w:ind w:firstLine="720"/>
        <w:jc w:val="both"/>
        <w:rPr>
          <w:rFonts w:ascii="Times New Roman" w:hAnsi="Times New Roman" w:cs="Times New Roman"/>
          <w:sz w:val="28"/>
          <w:szCs w:val="28"/>
          <w:lang w:val="ru-RU"/>
        </w:rPr>
      </w:pPr>
      <w:proofErr w:type="gramStart"/>
      <w:r w:rsidRPr="00D26E12">
        <w:rPr>
          <w:rFonts w:ascii="Times New Roman" w:hAnsi="Times New Roman" w:cs="Times New Roman"/>
          <w:sz w:val="28"/>
          <w:szCs w:val="28"/>
          <w:lang w:val="ru-RU"/>
        </w:rPr>
        <w:t>фотоматериалы</w:t>
      </w:r>
      <w:proofErr w:type="gramEnd"/>
      <w:r w:rsidRPr="00D26E12">
        <w:rPr>
          <w:rFonts w:ascii="Times New Roman" w:hAnsi="Times New Roman" w:cs="Times New Roman"/>
          <w:sz w:val="28"/>
          <w:szCs w:val="28"/>
          <w:lang w:val="ru-RU"/>
        </w:rPr>
        <w:t xml:space="preserve"> (при наличии).</w:t>
      </w:r>
    </w:p>
    <w:p w:rsidR="00A43884" w:rsidRPr="00D26E12" w:rsidRDefault="009721DC"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5974FD" w:rsidRPr="00D26E12">
        <w:rPr>
          <w:rFonts w:ascii="Times New Roman" w:hAnsi="Times New Roman" w:cs="Times New Roman"/>
          <w:sz w:val="28"/>
          <w:szCs w:val="28"/>
          <w:lang w:val="ru-RU"/>
        </w:rPr>
        <w:t>.4.Материалы рассмотрения письменных и устных обращений граждан хранятся раздельно, формируются в папках в хронологическом порядке по номеру и дате регистрации обращений.</w:t>
      </w:r>
    </w:p>
    <w:p w:rsidR="00A43884" w:rsidRPr="00D26E12" w:rsidRDefault="009721DC" w:rsidP="0029030C">
      <w:pPr>
        <w:pStyle w:val="a0"/>
        <w:spacing w:before="0"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6</w:t>
      </w:r>
      <w:r w:rsidR="005974FD" w:rsidRPr="00D26E12">
        <w:rPr>
          <w:rFonts w:ascii="Times New Roman" w:hAnsi="Times New Roman" w:cs="Times New Roman"/>
          <w:sz w:val="28"/>
          <w:szCs w:val="28"/>
          <w:lang w:val="ru-RU"/>
        </w:rPr>
        <w:t>.5.Срок хранения обращений с материалами по их рассмотрению составляет 5 лет. По истечении срока хранения дела подлежат уничтожению в установленном порядке.</w:t>
      </w:r>
    </w:p>
    <w:p w:rsidR="008E1566" w:rsidRDefault="008E1566" w:rsidP="0029030C">
      <w:pPr>
        <w:pStyle w:val="a0"/>
        <w:spacing w:before="0" w:after="0"/>
        <w:jc w:val="both"/>
        <w:rPr>
          <w:rFonts w:ascii="Times New Roman" w:hAnsi="Times New Roman" w:cs="Times New Roman"/>
          <w:sz w:val="28"/>
          <w:szCs w:val="28"/>
          <w:lang w:val="ru-RU"/>
        </w:rPr>
      </w:pPr>
    </w:p>
    <w:p w:rsidR="008E1566" w:rsidRDefault="008E1566" w:rsidP="0029030C">
      <w:pPr>
        <w:pStyle w:val="a0"/>
        <w:spacing w:before="0" w:after="0"/>
        <w:jc w:val="both"/>
        <w:rPr>
          <w:rFonts w:ascii="Times New Roman" w:hAnsi="Times New Roman" w:cs="Times New Roman"/>
          <w:sz w:val="28"/>
          <w:szCs w:val="28"/>
          <w:lang w:val="ru-RU"/>
        </w:rPr>
      </w:pPr>
    </w:p>
    <w:p w:rsidR="009D17A6" w:rsidRDefault="00655D83" w:rsidP="0029030C">
      <w:pPr>
        <w:pStyle w:val="a0"/>
        <w:spacing w:before="0" w:after="0"/>
        <w:jc w:val="both"/>
        <w:rPr>
          <w:rFonts w:ascii="Times New Roman" w:hAnsi="Times New Roman" w:cs="Times New Roman"/>
          <w:sz w:val="28"/>
          <w:szCs w:val="28"/>
          <w:lang w:val="ru-RU"/>
        </w:rPr>
      </w:pPr>
      <w:r>
        <w:rPr>
          <w:rFonts w:ascii="Times New Roman" w:hAnsi="Times New Roman" w:cs="Times New Roman"/>
          <w:sz w:val="28"/>
          <w:szCs w:val="28"/>
          <w:lang w:val="ru-RU"/>
        </w:rPr>
        <w:t>Начальник управления</w:t>
      </w:r>
    </w:p>
    <w:p w:rsidR="00655D83" w:rsidRDefault="00655D83" w:rsidP="0029030C">
      <w:pPr>
        <w:pStyle w:val="a0"/>
        <w:spacing w:before="0" w:after="0"/>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по</w:t>
      </w:r>
      <w:proofErr w:type="gramEnd"/>
      <w:r>
        <w:rPr>
          <w:rFonts w:ascii="Times New Roman" w:hAnsi="Times New Roman" w:cs="Times New Roman"/>
          <w:sz w:val="28"/>
          <w:szCs w:val="28"/>
          <w:lang w:val="ru-RU"/>
        </w:rPr>
        <w:t xml:space="preserve"> обеспечению деятельности</w:t>
      </w:r>
    </w:p>
    <w:p w:rsidR="009D17A6" w:rsidRDefault="009D17A6" w:rsidP="0029030C">
      <w:pPr>
        <w:pStyle w:val="a0"/>
        <w:spacing w:before="0" w:after="0"/>
        <w:jc w:val="both"/>
        <w:rPr>
          <w:rFonts w:ascii="Times New Roman" w:hAnsi="Times New Roman" w:cs="Times New Roman"/>
          <w:sz w:val="28"/>
          <w:szCs w:val="28"/>
          <w:lang w:val="ru-RU"/>
        </w:rPr>
      </w:pPr>
      <w:r>
        <w:rPr>
          <w:rFonts w:ascii="Times New Roman" w:hAnsi="Times New Roman" w:cs="Times New Roman"/>
          <w:sz w:val="28"/>
          <w:szCs w:val="28"/>
          <w:lang w:val="ru-RU"/>
        </w:rPr>
        <w:t>Совета</w:t>
      </w:r>
      <w:r w:rsidR="005974FD" w:rsidRPr="00D26E12">
        <w:rPr>
          <w:rFonts w:ascii="Times New Roman" w:hAnsi="Times New Roman" w:cs="Times New Roman"/>
          <w:sz w:val="28"/>
          <w:szCs w:val="28"/>
          <w:lang w:val="ru-RU"/>
        </w:rPr>
        <w:t xml:space="preserve"> муниципального образования </w:t>
      </w:r>
    </w:p>
    <w:p w:rsidR="00A43884" w:rsidRDefault="005974FD" w:rsidP="0029030C">
      <w:pPr>
        <w:pStyle w:val="a0"/>
        <w:spacing w:before="0" w:after="0"/>
        <w:jc w:val="both"/>
        <w:rPr>
          <w:rFonts w:ascii="Times New Roman" w:hAnsi="Times New Roman" w:cs="Times New Roman"/>
          <w:sz w:val="28"/>
          <w:szCs w:val="28"/>
          <w:lang w:val="ru-RU"/>
        </w:rPr>
      </w:pPr>
      <w:r w:rsidRPr="00D26E12">
        <w:rPr>
          <w:rFonts w:ascii="Times New Roman" w:hAnsi="Times New Roman" w:cs="Times New Roman"/>
          <w:sz w:val="28"/>
          <w:szCs w:val="28"/>
          <w:lang w:val="ru-RU"/>
        </w:rPr>
        <w:t xml:space="preserve">Тихорецкий район </w:t>
      </w:r>
      <w:r w:rsidR="00FF40D6">
        <w:rPr>
          <w:rFonts w:ascii="Times New Roman" w:hAnsi="Times New Roman" w:cs="Times New Roman"/>
          <w:sz w:val="28"/>
          <w:szCs w:val="28"/>
          <w:lang w:val="ru-RU"/>
        </w:rPr>
        <w:tab/>
      </w:r>
      <w:r w:rsidR="00FF40D6">
        <w:rPr>
          <w:rFonts w:ascii="Times New Roman" w:hAnsi="Times New Roman" w:cs="Times New Roman"/>
          <w:sz w:val="28"/>
          <w:szCs w:val="28"/>
          <w:lang w:val="ru-RU"/>
        </w:rPr>
        <w:tab/>
      </w:r>
      <w:r w:rsidR="00FF40D6">
        <w:rPr>
          <w:rFonts w:ascii="Times New Roman" w:hAnsi="Times New Roman" w:cs="Times New Roman"/>
          <w:sz w:val="28"/>
          <w:szCs w:val="28"/>
          <w:lang w:val="ru-RU"/>
        </w:rPr>
        <w:tab/>
      </w:r>
      <w:r w:rsidR="00FF40D6">
        <w:rPr>
          <w:rFonts w:ascii="Times New Roman" w:hAnsi="Times New Roman" w:cs="Times New Roman"/>
          <w:sz w:val="28"/>
          <w:szCs w:val="28"/>
          <w:lang w:val="ru-RU"/>
        </w:rPr>
        <w:tab/>
      </w:r>
      <w:r w:rsidR="00FF40D6">
        <w:rPr>
          <w:rFonts w:ascii="Times New Roman" w:hAnsi="Times New Roman" w:cs="Times New Roman"/>
          <w:sz w:val="28"/>
          <w:szCs w:val="28"/>
          <w:lang w:val="ru-RU"/>
        </w:rPr>
        <w:tab/>
      </w:r>
      <w:r w:rsidR="00F8255F">
        <w:rPr>
          <w:rFonts w:ascii="Times New Roman" w:hAnsi="Times New Roman" w:cs="Times New Roman"/>
          <w:sz w:val="28"/>
          <w:szCs w:val="28"/>
          <w:lang w:val="ru-RU"/>
        </w:rPr>
        <w:t xml:space="preserve">     </w:t>
      </w:r>
      <w:r w:rsidR="00F8255F">
        <w:rPr>
          <w:rFonts w:ascii="Times New Roman" w:hAnsi="Times New Roman" w:cs="Times New Roman"/>
          <w:sz w:val="28"/>
          <w:szCs w:val="28"/>
          <w:lang w:val="ru-RU"/>
        </w:rPr>
        <w:tab/>
      </w:r>
      <w:r w:rsidR="00F8255F">
        <w:rPr>
          <w:rFonts w:ascii="Times New Roman" w:hAnsi="Times New Roman" w:cs="Times New Roman"/>
          <w:sz w:val="28"/>
          <w:szCs w:val="28"/>
          <w:lang w:val="ru-RU"/>
        </w:rPr>
        <w:tab/>
        <w:t xml:space="preserve">          </w:t>
      </w:r>
      <w:r w:rsidR="00655D83">
        <w:rPr>
          <w:rFonts w:ascii="Times New Roman" w:hAnsi="Times New Roman" w:cs="Times New Roman"/>
          <w:sz w:val="28"/>
          <w:szCs w:val="28"/>
          <w:lang w:val="ru-RU"/>
        </w:rPr>
        <w:t>В.В.</w:t>
      </w:r>
      <w:r w:rsidR="00F8255F">
        <w:rPr>
          <w:rFonts w:ascii="Times New Roman" w:hAnsi="Times New Roman" w:cs="Times New Roman"/>
          <w:sz w:val="28"/>
          <w:szCs w:val="28"/>
          <w:lang w:val="ru-RU"/>
        </w:rPr>
        <w:t xml:space="preserve"> </w:t>
      </w:r>
      <w:r w:rsidR="00655D83">
        <w:rPr>
          <w:rFonts w:ascii="Times New Roman" w:hAnsi="Times New Roman" w:cs="Times New Roman"/>
          <w:sz w:val="28"/>
          <w:szCs w:val="28"/>
          <w:lang w:val="ru-RU"/>
        </w:rPr>
        <w:t>Никифорова</w:t>
      </w:r>
    </w:p>
    <w:p w:rsidR="00FF40D6" w:rsidRDefault="00FF40D6" w:rsidP="0029030C">
      <w:pPr>
        <w:pStyle w:val="a0"/>
        <w:spacing w:before="0" w:after="0"/>
        <w:jc w:val="both"/>
        <w:rPr>
          <w:rFonts w:ascii="Times New Roman" w:hAnsi="Times New Roman" w:cs="Times New Roman"/>
          <w:sz w:val="28"/>
          <w:szCs w:val="28"/>
          <w:lang w:val="ru-RU"/>
        </w:rPr>
      </w:pPr>
    </w:p>
    <w:p w:rsidR="00FF40D6" w:rsidRDefault="00FF40D6"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p w:rsidR="00E477FE" w:rsidRDefault="00E477FE" w:rsidP="0029030C">
      <w:pPr>
        <w:pStyle w:val="a0"/>
        <w:spacing w:before="0" w:after="0"/>
        <w:jc w:val="both"/>
        <w:rPr>
          <w:rFonts w:ascii="Times New Roman" w:hAnsi="Times New Roman" w:cs="Times New Roman"/>
          <w:sz w:val="28"/>
          <w:szCs w:val="28"/>
          <w:lang w:val="ru-RU"/>
        </w:rPr>
      </w:pPr>
    </w:p>
    <w:sectPr w:rsidR="00E477FE" w:rsidSect="008728A4">
      <w:headerReference w:type="default" r:id="rId10"/>
      <w:pgSz w:w="12240" w:h="15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9A2" w:rsidRDefault="002C09A2">
      <w:pPr>
        <w:spacing w:after="0"/>
      </w:pPr>
      <w:r>
        <w:separator/>
      </w:r>
    </w:p>
  </w:endnote>
  <w:endnote w:type="continuationSeparator" w:id="0">
    <w:p w:rsidR="002C09A2" w:rsidRDefault="002C09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9A2" w:rsidRDefault="002C09A2">
      <w:r>
        <w:separator/>
      </w:r>
    </w:p>
  </w:footnote>
  <w:footnote w:type="continuationSeparator" w:id="0">
    <w:p w:rsidR="002C09A2" w:rsidRDefault="002C0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8686334"/>
      <w:docPartObj>
        <w:docPartGallery w:val="Page Numbers (Top of Page)"/>
        <w:docPartUnique/>
      </w:docPartObj>
    </w:sdtPr>
    <w:sdtEndPr>
      <w:rPr>
        <w:rFonts w:ascii="Times New Roman" w:hAnsi="Times New Roman" w:cs="Times New Roman"/>
      </w:rPr>
    </w:sdtEndPr>
    <w:sdtContent>
      <w:p w:rsidR="00DE282A" w:rsidRPr="00DE282A" w:rsidRDefault="00B8329A" w:rsidP="008728A4">
        <w:pPr>
          <w:pStyle w:val="af0"/>
          <w:jc w:val="center"/>
          <w:rPr>
            <w:rFonts w:ascii="Times New Roman" w:hAnsi="Times New Roman" w:cs="Times New Roman"/>
          </w:rPr>
        </w:pPr>
        <w:r w:rsidRPr="00B8329A">
          <w:rPr>
            <w:rFonts w:ascii="Times New Roman" w:hAnsi="Times New Roman" w:cs="Times New Roman"/>
          </w:rPr>
          <w:fldChar w:fldCharType="begin"/>
        </w:r>
        <w:r w:rsidRPr="00B8329A">
          <w:rPr>
            <w:rFonts w:ascii="Times New Roman" w:hAnsi="Times New Roman" w:cs="Times New Roman"/>
          </w:rPr>
          <w:instrText>PAGE   \* MERGEFORMAT</w:instrText>
        </w:r>
        <w:r w:rsidRPr="00B8329A">
          <w:rPr>
            <w:rFonts w:ascii="Times New Roman" w:hAnsi="Times New Roman" w:cs="Times New Roman"/>
          </w:rPr>
          <w:fldChar w:fldCharType="separate"/>
        </w:r>
        <w:r w:rsidR="00AC40FD" w:rsidRPr="00AC40FD">
          <w:rPr>
            <w:rFonts w:ascii="Times New Roman" w:hAnsi="Times New Roman" w:cs="Times New Roman"/>
            <w:noProof/>
            <w:lang w:val="ru-RU"/>
          </w:rPr>
          <w:t>4</w:t>
        </w:r>
        <w:r w:rsidRPr="00B8329A">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F7F6A1"/>
    <w:multiLevelType w:val="multilevel"/>
    <w:tmpl w:val="F29498DA"/>
    <w:lvl w:ilvl="0">
      <w:start w:val="16"/>
      <w:numFmt w:val="decimal"/>
      <w:lvlText w:val="%1."/>
      <w:lvlJc w:val="left"/>
      <w:pPr>
        <w:tabs>
          <w:tab w:val="num" w:pos="0"/>
        </w:tabs>
        <w:ind w:left="480" w:hanging="480"/>
      </w:pPr>
    </w:lvl>
    <w:lvl w:ilvl="1">
      <w:start w:val="16"/>
      <w:numFmt w:val="decimal"/>
      <w:lvlText w:val="%2."/>
      <w:lvlJc w:val="left"/>
      <w:pPr>
        <w:tabs>
          <w:tab w:val="num" w:pos="720"/>
        </w:tabs>
        <w:ind w:left="1200" w:hanging="480"/>
      </w:pPr>
    </w:lvl>
    <w:lvl w:ilvl="2">
      <w:start w:val="16"/>
      <w:numFmt w:val="decimal"/>
      <w:lvlText w:val="%3."/>
      <w:lvlJc w:val="left"/>
      <w:pPr>
        <w:tabs>
          <w:tab w:val="num" w:pos="1440"/>
        </w:tabs>
        <w:ind w:left="1920" w:hanging="480"/>
      </w:pPr>
    </w:lvl>
    <w:lvl w:ilvl="3">
      <w:start w:val="16"/>
      <w:numFmt w:val="decimal"/>
      <w:lvlText w:val="%4."/>
      <w:lvlJc w:val="left"/>
      <w:pPr>
        <w:tabs>
          <w:tab w:val="num" w:pos="2160"/>
        </w:tabs>
        <w:ind w:left="2640" w:hanging="480"/>
      </w:pPr>
    </w:lvl>
    <w:lvl w:ilvl="4">
      <w:start w:val="16"/>
      <w:numFmt w:val="decimal"/>
      <w:lvlText w:val="%5."/>
      <w:lvlJc w:val="left"/>
      <w:pPr>
        <w:tabs>
          <w:tab w:val="num" w:pos="2880"/>
        </w:tabs>
        <w:ind w:left="3360" w:hanging="480"/>
      </w:pPr>
    </w:lvl>
    <w:lvl w:ilvl="5">
      <w:start w:val="16"/>
      <w:numFmt w:val="decimal"/>
      <w:lvlText w:val="%6."/>
      <w:lvlJc w:val="left"/>
      <w:pPr>
        <w:tabs>
          <w:tab w:val="num" w:pos="3600"/>
        </w:tabs>
        <w:ind w:left="4080" w:hanging="480"/>
      </w:pPr>
    </w:lvl>
    <w:lvl w:ilvl="6">
      <w:start w:val="16"/>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nsid w:val="998AD327"/>
    <w:multiLevelType w:val="multilevel"/>
    <w:tmpl w:val="304C1D56"/>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nsid w:val="9B5928D5"/>
    <w:multiLevelType w:val="multilevel"/>
    <w:tmpl w:val="4988797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nsid w:val="B982067A"/>
    <w:multiLevelType w:val="multilevel"/>
    <w:tmpl w:val="410611E6"/>
    <w:lvl w:ilvl="0">
      <w:start w:val="23"/>
      <w:numFmt w:val="decimal"/>
      <w:lvlText w:val="%1."/>
      <w:lvlJc w:val="left"/>
      <w:pPr>
        <w:tabs>
          <w:tab w:val="num" w:pos="0"/>
        </w:tabs>
        <w:ind w:left="480" w:hanging="480"/>
      </w:pPr>
    </w:lvl>
    <w:lvl w:ilvl="1">
      <w:start w:val="23"/>
      <w:numFmt w:val="decimal"/>
      <w:lvlText w:val="%2."/>
      <w:lvlJc w:val="left"/>
      <w:pPr>
        <w:tabs>
          <w:tab w:val="num" w:pos="720"/>
        </w:tabs>
        <w:ind w:left="1200" w:hanging="480"/>
      </w:pPr>
    </w:lvl>
    <w:lvl w:ilvl="2">
      <w:start w:val="23"/>
      <w:numFmt w:val="decimal"/>
      <w:lvlText w:val="%3."/>
      <w:lvlJc w:val="left"/>
      <w:pPr>
        <w:tabs>
          <w:tab w:val="num" w:pos="1440"/>
        </w:tabs>
        <w:ind w:left="1920" w:hanging="480"/>
      </w:pPr>
    </w:lvl>
    <w:lvl w:ilvl="3">
      <w:start w:val="23"/>
      <w:numFmt w:val="decimal"/>
      <w:lvlText w:val="%4."/>
      <w:lvlJc w:val="left"/>
      <w:pPr>
        <w:tabs>
          <w:tab w:val="num" w:pos="2160"/>
        </w:tabs>
        <w:ind w:left="2640" w:hanging="480"/>
      </w:pPr>
    </w:lvl>
    <w:lvl w:ilvl="4">
      <w:start w:val="23"/>
      <w:numFmt w:val="decimal"/>
      <w:lvlText w:val="%5."/>
      <w:lvlJc w:val="left"/>
      <w:pPr>
        <w:tabs>
          <w:tab w:val="num" w:pos="2880"/>
        </w:tabs>
        <w:ind w:left="3360" w:hanging="480"/>
      </w:pPr>
    </w:lvl>
    <w:lvl w:ilvl="5">
      <w:start w:val="23"/>
      <w:numFmt w:val="decimal"/>
      <w:lvlText w:val="%6."/>
      <w:lvlJc w:val="left"/>
      <w:pPr>
        <w:tabs>
          <w:tab w:val="num" w:pos="3600"/>
        </w:tabs>
        <w:ind w:left="4080" w:hanging="480"/>
      </w:pPr>
    </w:lvl>
    <w:lvl w:ilvl="6">
      <w:start w:val="2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nsid w:val="BBF7D005"/>
    <w:multiLevelType w:val="multilevel"/>
    <w:tmpl w:val="1AEC2094"/>
    <w:lvl w:ilvl="0">
      <w:start w:val="19"/>
      <w:numFmt w:val="decimal"/>
      <w:lvlText w:val="%1."/>
      <w:lvlJc w:val="left"/>
      <w:pPr>
        <w:tabs>
          <w:tab w:val="num" w:pos="0"/>
        </w:tabs>
        <w:ind w:left="480" w:hanging="480"/>
      </w:pPr>
    </w:lvl>
    <w:lvl w:ilvl="1">
      <w:start w:val="19"/>
      <w:numFmt w:val="decimal"/>
      <w:lvlText w:val="%2."/>
      <w:lvlJc w:val="left"/>
      <w:pPr>
        <w:tabs>
          <w:tab w:val="num" w:pos="720"/>
        </w:tabs>
        <w:ind w:left="1200" w:hanging="480"/>
      </w:pPr>
    </w:lvl>
    <w:lvl w:ilvl="2">
      <w:start w:val="19"/>
      <w:numFmt w:val="decimal"/>
      <w:lvlText w:val="%3."/>
      <w:lvlJc w:val="left"/>
      <w:pPr>
        <w:tabs>
          <w:tab w:val="num" w:pos="1440"/>
        </w:tabs>
        <w:ind w:left="1920" w:hanging="480"/>
      </w:pPr>
    </w:lvl>
    <w:lvl w:ilvl="3">
      <w:start w:val="19"/>
      <w:numFmt w:val="decimal"/>
      <w:lvlText w:val="%4."/>
      <w:lvlJc w:val="left"/>
      <w:pPr>
        <w:tabs>
          <w:tab w:val="num" w:pos="2160"/>
        </w:tabs>
        <w:ind w:left="2640" w:hanging="480"/>
      </w:pPr>
    </w:lvl>
    <w:lvl w:ilvl="4">
      <w:start w:val="19"/>
      <w:numFmt w:val="decimal"/>
      <w:lvlText w:val="%5."/>
      <w:lvlJc w:val="left"/>
      <w:pPr>
        <w:tabs>
          <w:tab w:val="num" w:pos="2880"/>
        </w:tabs>
        <w:ind w:left="3360" w:hanging="480"/>
      </w:pPr>
    </w:lvl>
    <w:lvl w:ilvl="5">
      <w:start w:val="19"/>
      <w:numFmt w:val="decimal"/>
      <w:lvlText w:val="%6."/>
      <w:lvlJc w:val="left"/>
      <w:pPr>
        <w:tabs>
          <w:tab w:val="num" w:pos="3600"/>
        </w:tabs>
        <w:ind w:left="4080" w:hanging="480"/>
      </w:pPr>
    </w:lvl>
    <w:lvl w:ilvl="6">
      <w:start w:val="19"/>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5">
    <w:nsid w:val="C0C335AB"/>
    <w:multiLevelType w:val="multilevel"/>
    <w:tmpl w:val="5D168726"/>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6">
    <w:nsid w:val="C7909EF2"/>
    <w:multiLevelType w:val="multilevel"/>
    <w:tmpl w:val="5C14C50C"/>
    <w:lvl w:ilvl="0">
      <w:start w:val="14"/>
      <w:numFmt w:val="decimal"/>
      <w:lvlText w:val="%1."/>
      <w:lvlJc w:val="left"/>
      <w:pPr>
        <w:tabs>
          <w:tab w:val="num" w:pos="0"/>
        </w:tabs>
        <w:ind w:left="480" w:hanging="480"/>
      </w:pPr>
    </w:lvl>
    <w:lvl w:ilvl="1">
      <w:start w:val="14"/>
      <w:numFmt w:val="decimal"/>
      <w:lvlText w:val="%2."/>
      <w:lvlJc w:val="left"/>
      <w:pPr>
        <w:tabs>
          <w:tab w:val="num" w:pos="720"/>
        </w:tabs>
        <w:ind w:left="1200" w:hanging="480"/>
      </w:pPr>
    </w:lvl>
    <w:lvl w:ilvl="2">
      <w:start w:val="14"/>
      <w:numFmt w:val="decimal"/>
      <w:lvlText w:val="%3."/>
      <w:lvlJc w:val="left"/>
      <w:pPr>
        <w:tabs>
          <w:tab w:val="num" w:pos="1440"/>
        </w:tabs>
        <w:ind w:left="1920" w:hanging="480"/>
      </w:pPr>
    </w:lvl>
    <w:lvl w:ilvl="3">
      <w:start w:val="14"/>
      <w:numFmt w:val="decimal"/>
      <w:lvlText w:val="%4."/>
      <w:lvlJc w:val="left"/>
      <w:pPr>
        <w:tabs>
          <w:tab w:val="num" w:pos="2160"/>
        </w:tabs>
        <w:ind w:left="2640" w:hanging="480"/>
      </w:pPr>
    </w:lvl>
    <w:lvl w:ilvl="4">
      <w:start w:val="14"/>
      <w:numFmt w:val="decimal"/>
      <w:lvlText w:val="%5."/>
      <w:lvlJc w:val="left"/>
      <w:pPr>
        <w:tabs>
          <w:tab w:val="num" w:pos="2880"/>
        </w:tabs>
        <w:ind w:left="3360" w:hanging="480"/>
      </w:pPr>
    </w:lvl>
    <w:lvl w:ilvl="5">
      <w:start w:val="14"/>
      <w:numFmt w:val="decimal"/>
      <w:lvlText w:val="%6."/>
      <w:lvlJc w:val="left"/>
      <w:pPr>
        <w:tabs>
          <w:tab w:val="num" w:pos="3600"/>
        </w:tabs>
        <w:ind w:left="4080" w:hanging="480"/>
      </w:pPr>
    </w:lvl>
    <w:lvl w:ilvl="6">
      <w:start w:val="1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7">
    <w:nsid w:val="CD1BB14D"/>
    <w:multiLevelType w:val="multilevel"/>
    <w:tmpl w:val="4142D612"/>
    <w:lvl w:ilvl="0">
      <w:start w:val="18"/>
      <w:numFmt w:val="decimal"/>
      <w:lvlText w:val="%1."/>
      <w:lvlJc w:val="left"/>
      <w:pPr>
        <w:tabs>
          <w:tab w:val="num" w:pos="0"/>
        </w:tabs>
        <w:ind w:left="480" w:hanging="480"/>
      </w:pPr>
    </w:lvl>
    <w:lvl w:ilvl="1">
      <w:start w:val="18"/>
      <w:numFmt w:val="decimal"/>
      <w:lvlText w:val="%2."/>
      <w:lvlJc w:val="left"/>
      <w:pPr>
        <w:tabs>
          <w:tab w:val="num" w:pos="720"/>
        </w:tabs>
        <w:ind w:left="1200" w:hanging="480"/>
      </w:pPr>
    </w:lvl>
    <w:lvl w:ilvl="2">
      <w:start w:val="18"/>
      <w:numFmt w:val="decimal"/>
      <w:lvlText w:val="%3."/>
      <w:lvlJc w:val="left"/>
      <w:pPr>
        <w:tabs>
          <w:tab w:val="num" w:pos="1440"/>
        </w:tabs>
        <w:ind w:left="1920" w:hanging="480"/>
      </w:pPr>
    </w:lvl>
    <w:lvl w:ilvl="3">
      <w:start w:val="18"/>
      <w:numFmt w:val="decimal"/>
      <w:lvlText w:val="%4."/>
      <w:lvlJc w:val="left"/>
      <w:pPr>
        <w:tabs>
          <w:tab w:val="num" w:pos="2160"/>
        </w:tabs>
        <w:ind w:left="2640" w:hanging="480"/>
      </w:pPr>
    </w:lvl>
    <w:lvl w:ilvl="4">
      <w:start w:val="18"/>
      <w:numFmt w:val="decimal"/>
      <w:lvlText w:val="%5."/>
      <w:lvlJc w:val="left"/>
      <w:pPr>
        <w:tabs>
          <w:tab w:val="num" w:pos="2880"/>
        </w:tabs>
        <w:ind w:left="3360" w:hanging="480"/>
      </w:pPr>
    </w:lvl>
    <w:lvl w:ilvl="5">
      <w:start w:val="18"/>
      <w:numFmt w:val="decimal"/>
      <w:lvlText w:val="%6."/>
      <w:lvlJc w:val="left"/>
      <w:pPr>
        <w:tabs>
          <w:tab w:val="num" w:pos="3600"/>
        </w:tabs>
        <w:ind w:left="4080" w:hanging="480"/>
      </w:pPr>
    </w:lvl>
    <w:lvl w:ilvl="6">
      <w:start w:val="18"/>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8">
    <w:nsid w:val="CFDD2AC7"/>
    <w:multiLevelType w:val="multilevel"/>
    <w:tmpl w:val="D6226C28"/>
    <w:lvl w:ilvl="0">
      <w:start w:val="12"/>
      <w:numFmt w:val="decimal"/>
      <w:lvlText w:val="%1."/>
      <w:lvlJc w:val="left"/>
      <w:pPr>
        <w:tabs>
          <w:tab w:val="num" w:pos="0"/>
        </w:tabs>
        <w:ind w:left="480" w:hanging="480"/>
      </w:pPr>
    </w:lvl>
    <w:lvl w:ilvl="1">
      <w:start w:val="12"/>
      <w:numFmt w:val="decimal"/>
      <w:lvlText w:val="%2."/>
      <w:lvlJc w:val="left"/>
      <w:pPr>
        <w:tabs>
          <w:tab w:val="num" w:pos="720"/>
        </w:tabs>
        <w:ind w:left="1200" w:hanging="480"/>
      </w:pPr>
    </w:lvl>
    <w:lvl w:ilvl="2">
      <w:start w:val="12"/>
      <w:numFmt w:val="decimal"/>
      <w:lvlText w:val="%3."/>
      <w:lvlJc w:val="left"/>
      <w:pPr>
        <w:tabs>
          <w:tab w:val="num" w:pos="1440"/>
        </w:tabs>
        <w:ind w:left="1920" w:hanging="480"/>
      </w:pPr>
    </w:lvl>
    <w:lvl w:ilvl="3">
      <w:start w:val="12"/>
      <w:numFmt w:val="decimal"/>
      <w:lvlText w:val="%4."/>
      <w:lvlJc w:val="left"/>
      <w:pPr>
        <w:tabs>
          <w:tab w:val="num" w:pos="2160"/>
        </w:tabs>
        <w:ind w:left="2640" w:hanging="480"/>
      </w:pPr>
    </w:lvl>
    <w:lvl w:ilvl="4">
      <w:start w:val="12"/>
      <w:numFmt w:val="decimal"/>
      <w:lvlText w:val="%5."/>
      <w:lvlJc w:val="left"/>
      <w:pPr>
        <w:tabs>
          <w:tab w:val="num" w:pos="2880"/>
        </w:tabs>
        <w:ind w:left="3360" w:hanging="480"/>
      </w:pPr>
    </w:lvl>
    <w:lvl w:ilvl="5">
      <w:start w:val="12"/>
      <w:numFmt w:val="decimal"/>
      <w:lvlText w:val="%6."/>
      <w:lvlJc w:val="left"/>
      <w:pPr>
        <w:tabs>
          <w:tab w:val="num" w:pos="3600"/>
        </w:tabs>
        <w:ind w:left="4080" w:hanging="480"/>
      </w:pPr>
    </w:lvl>
    <w:lvl w:ilvl="6">
      <w:start w:val="1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9">
    <w:nsid w:val="D8DA06E6"/>
    <w:multiLevelType w:val="multilevel"/>
    <w:tmpl w:val="A846F8B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0">
    <w:nsid w:val="E17F69BA"/>
    <w:multiLevelType w:val="multilevel"/>
    <w:tmpl w:val="D262918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1">
    <w:nsid w:val="E5C7DFFF"/>
    <w:multiLevelType w:val="multilevel"/>
    <w:tmpl w:val="99745F3A"/>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2">
    <w:nsid w:val="E5DEE82D"/>
    <w:multiLevelType w:val="multilevel"/>
    <w:tmpl w:val="6396E1C8"/>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3">
    <w:nsid w:val="EE3743C0"/>
    <w:multiLevelType w:val="multilevel"/>
    <w:tmpl w:val="9AF2A070"/>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4">
    <w:nsid w:val="1337291B"/>
    <w:multiLevelType w:val="multilevel"/>
    <w:tmpl w:val="E664176C"/>
    <w:lvl w:ilvl="0">
      <w:start w:val="24"/>
      <w:numFmt w:val="decimal"/>
      <w:lvlText w:val="%1."/>
      <w:lvlJc w:val="left"/>
      <w:pPr>
        <w:tabs>
          <w:tab w:val="num" w:pos="0"/>
        </w:tabs>
        <w:ind w:left="480" w:hanging="480"/>
      </w:pPr>
    </w:lvl>
    <w:lvl w:ilvl="1">
      <w:start w:val="24"/>
      <w:numFmt w:val="decimal"/>
      <w:lvlText w:val="%2."/>
      <w:lvlJc w:val="left"/>
      <w:pPr>
        <w:tabs>
          <w:tab w:val="num" w:pos="720"/>
        </w:tabs>
        <w:ind w:left="1200" w:hanging="480"/>
      </w:pPr>
    </w:lvl>
    <w:lvl w:ilvl="2">
      <w:start w:val="24"/>
      <w:numFmt w:val="decimal"/>
      <w:lvlText w:val="%3."/>
      <w:lvlJc w:val="left"/>
      <w:pPr>
        <w:tabs>
          <w:tab w:val="num" w:pos="1440"/>
        </w:tabs>
        <w:ind w:left="1920" w:hanging="480"/>
      </w:pPr>
    </w:lvl>
    <w:lvl w:ilvl="3">
      <w:start w:val="24"/>
      <w:numFmt w:val="decimal"/>
      <w:lvlText w:val="%4."/>
      <w:lvlJc w:val="left"/>
      <w:pPr>
        <w:tabs>
          <w:tab w:val="num" w:pos="2160"/>
        </w:tabs>
        <w:ind w:left="2640" w:hanging="480"/>
      </w:pPr>
    </w:lvl>
    <w:lvl w:ilvl="4">
      <w:start w:val="24"/>
      <w:numFmt w:val="decimal"/>
      <w:lvlText w:val="%5."/>
      <w:lvlJc w:val="left"/>
      <w:pPr>
        <w:tabs>
          <w:tab w:val="num" w:pos="2880"/>
        </w:tabs>
        <w:ind w:left="3360" w:hanging="480"/>
      </w:pPr>
    </w:lvl>
    <w:lvl w:ilvl="5">
      <w:start w:val="24"/>
      <w:numFmt w:val="decimal"/>
      <w:lvlText w:val="%6."/>
      <w:lvlJc w:val="left"/>
      <w:pPr>
        <w:tabs>
          <w:tab w:val="num" w:pos="3600"/>
        </w:tabs>
        <w:ind w:left="4080" w:hanging="480"/>
      </w:pPr>
    </w:lvl>
    <w:lvl w:ilvl="6">
      <w:start w:val="2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5">
    <w:nsid w:val="1BE05C56"/>
    <w:multiLevelType w:val="multilevel"/>
    <w:tmpl w:val="BA6E7E64"/>
    <w:lvl w:ilvl="0">
      <w:start w:val="13"/>
      <w:numFmt w:val="decimal"/>
      <w:lvlText w:val="%1."/>
      <w:lvlJc w:val="left"/>
      <w:pPr>
        <w:tabs>
          <w:tab w:val="num" w:pos="0"/>
        </w:tabs>
        <w:ind w:left="480" w:hanging="480"/>
      </w:pPr>
    </w:lvl>
    <w:lvl w:ilvl="1">
      <w:start w:val="13"/>
      <w:numFmt w:val="decimal"/>
      <w:lvlText w:val="%2."/>
      <w:lvlJc w:val="left"/>
      <w:pPr>
        <w:tabs>
          <w:tab w:val="num" w:pos="720"/>
        </w:tabs>
        <w:ind w:left="1200" w:hanging="480"/>
      </w:pPr>
    </w:lvl>
    <w:lvl w:ilvl="2">
      <w:start w:val="13"/>
      <w:numFmt w:val="decimal"/>
      <w:lvlText w:val="%3."/>
      <w:lvlJc w:val="left"/>
      <w:pPr>
        <w:tabs>
          <w:tab w:val="num" w:pos="1440"/>
        </w:tabs>
        <w:ind w:left="1920" w:hanging="480"/>
      </w:pPr>
    </w:lvl>
    <w:lvl w:ilvl="3">
      <w:start w:val="13"/>
      <w:numFmt w:val="decimal"/>
      <w:lvlText w:val="%4."/>
      <w:lvlJc w:val="left"/>
      <w:pPr>
        <w:tabs>
          <w:tab w:val="num" w:pos="2160"/>
        </w:tabs>
        <w:ind w:left="2640" w:hanging="480"/>
      </w:pPr>
    </w:lvl>
    <w:lvl w:ilvl="4">
      <w:start w:val="13"/>
      <w:numFmt w:val="decimal"/>
      <w:lvlText w:val="%5."/>
      <w:lvlJc w:val="left"/>
      <w:pPr>
        <w:tabs>
          <w:tab w:val="num" w:pos="2880"/>
        </w:tabs>
        <w:ind w:left="3360" w:hanging="480"/>
      </w:pPr>
    </w:lvl>
    <w:lvl w:ilvl="5">
      <w:start w:val="13"/>
      <w:numFmt w:val="decimal"/>
      <w:lvlText w:val="%6."/>
      <w:lvlJc w:val="left"/>
      <w:pPr>
        <w:tabs>
          <w:tab w:val="num" w:pos="3600"/>
        </w:tabs>
        <w:ind w:left="4080" w:hanging="480"/>
      </w:pPr>
    </w:lvl>
    <w:lvl w:ilvl="6">
      <w:start w:val="1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6">
    <w:nsid w:val="2E3CA676"/>
    <w:multiLevelType w:val="multilevel"/>
    <w:tmpl w:val="740C8D82"/>
    <w:lvl w:ilvl="0">
      <w:start w:val="17"/>
      <w:numFmt w:val="decimal"/>
      <w:lvlText w:val="%1."/>
      <w:lvlJc w:val="left"/>
      <w:pPr>
        <w:tabs>
          <w:tab w:val="num" w:pos="0"/>
        </w:tabs>
        <w:ind w:left="480" w:hanging="480"/>
      </w:pPr>
    </w:lvl>
    <w:lvl w:ilvl="1">
      <w:start w:val="17"/>
      <w:numFmt w:val="decimal"/>
      <w:lvlText w:val="%2."/>
      <w:lvlJc w:val="left"/>
      <w:pPr>
        <w:tabs>
          <w:tab w:val="num" w:pos="720"/>
        </w:tabs>
        <w:ind w:left="1200" w:hanging="480"/>
      </w:pPr>
    </w:lvl>
    <w:lvl w:ilvl="2">
      <w:start w:val="17"/>
      <w:numFmt w:val="decimal"/>
      <w:lvlText w:val="%3."/>
      <w:lvlJc w:val="left"/>
      <w:pPr>
        <w:tabs>
          <w:tab w:val="num" w:pos="1440"/>
        </w:tabs>
        <w:ind w:left="1920" w:hanging="480"/>
      </w:pPr>
    </w:lvl>
    <w:lvl w:ilvl="3">
      <w:start w:val="17"/>
      <w:numFmt w:val="decimal"/>
      <w:lvlText w:val="%4."/>
      <w:lvlJc w:val="left"/>
      <w:pPr>
        <w:tabs>
          <w:tab w:val="num" w:pos="2160"/>
        </w:tabs>
        <w:ind w:left="2640" w:hanging="480"/>
      </w:pPr>
    </w:lvl>
    <w:lvl w:ilvl="4">
      <w:start w:val="17"/>
      <w:numFmt w:val="decimal"/>
      <w:lvlText w:val="%5."/>
      <w:lvlJc w:val="left"/>
      <w:pPr>
        <w:tabs>
          <w:tab w:val="num" w:pos="2880"/>
        </w:tabs>
        <w:ind w:left="3360" w:hanging="480"/>
      </w:pPr>
    </w:lvl>
    <w:lvl w:ilvl="5">
      <w:start w:val="17"/>
      <w:numFmt w:val="decimal"/>
      <w:lvlText w:val="%6."/>
      <w:lvlJc w:val="left"/>
      <w:pPr>
        <w:tabs>
          <w:tab w:val="num" w:pos="3600"/>
        </w:tabs>
        <w:ind w:left="4080" w:hanging="480"/>
      </w:pPr>
    </w:lvl>
    <w:lvl w:ilvl="6">
      <w:start w:val="17"/>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4CF9A68D"/>
    <w:multiLevelType w:val="multilevel"/>
    <w:tmpl w:val="76AC45F8"/>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numFmt w:val="decimal"/>
      <w:lvlText w:val=""/>
      <w:lvlJc w:val="left"/>
    </w:lvl>
    <w:lvl w:ilvl="8">
      <w:numFmt w:val="decimal"/>
      <w:lvlText w:val=""/>
      <w:lvlJc w:val="left"/>
    </w:lvl>
  </w:abstractNum>
  <w:num w:numId="1">
    <w:abstractNumId w:val="10"/>
  </w:num>
  <w:num w:numId="2">
    <w:abstractNumId w:val="2"/>
  </w:num>
  <w:num w:numId="3">
    <w:abstractNumId w:val="1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4">
    <w:abstractNumId w:val="17"/>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num>
  <w:num w:numId="5">
    <w:abstractNumId w:val="11"/>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7">
    <w:abstractNumId w:val="13"/>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num>
  <w:num w:numId="8">
    <w:abstractNumId w:val="5"/>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num>
  <w:num w:numId="9">
    <w:abstractNumId w:val="1"/>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num>
  <w:num w:numId="10">
    <w:abstractNumId w:val="8"/>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num>
  <w:num w:numId="11">
    <w:abstractNumId w:val="15"/>
    <w:lvlOverride w:ilvl="0">
      <w:startOverride w:val="13"/>
    </w:lvlOverride>
    <w:lvlOverride w:ilvl="1">
      <w:startOverride w:val="13"/>
    </w:lvlOverride>
    <w:lvlOverride w:ilvl="2">
      <w:startOverride w:val="13"/>
    </w:lvlOverride>
    <w:lvlOverride w:ilvl="3">
      <w:startOverride w:val="13"/>
    </w:lvlOverride>
    <w:lvlOverride w:ilvl="4">
      <w:startOverride w:val="13"/>
    </w:lvlOverride>
    <w:lvlOverride w:ilvl="5">
      <w:startOverride w:val="13"/>
    </w:lvlOverride>
    <w:lvlOverride w:ilvl="6">
      <w:startOverride w:val="13"/>
    </w:lvlOverride>
  </w:num>
  <w:num w:numId="12">
    <w:abstractNumId w:val="6"/>
    <w:lvlOverride w:ilvl="0">
      <w:startOverride w:val="14"/>
    </w:lvlOverride>
    <w:lvlOverride w:ilvl="1">
      <w:startOverride w:val="14"/>
    </w:lvlOverride>
    <w:lvlOverride w:ilvl="2">
      <w:startOverride w:val="14"/>
    </w:lvlOverride>
    <w:lvlOverride w:ilvl="3">
      <w:startOverride w:val="14"/>
    </w:lvlOverride>
    <w:lvlOverride w:ilvl="4">
      <w:startOverride w:val="14"/>
    </w:lvlOverride>
    <w:lvlOverride w:ilvl="5">
      <w:startOverride w:val="14"/>
    </w:lvlOverride>
    <w:lvlOverride w:ilvl="6">
      <w:startOverride w:val="14"/>
    </w:lvlOverride>
  </w:num>
  <w:num w:numId="13">
    <w:abstractNumId w:val="0"/>
    <w:lvlOverride w:ilvl="0">
      <w:startOverride w:val="16"/>
    </w:lvlOverride>
    <w:lvlOverride w:ilvl="1">
      <w:startOverride w:val="16"/>
    </w:lvlOverride>
    <w:lvlOverride w:ilvl="2">
      <w:startOverride w:val="16"/>
    </w:lvlOverride>
    <w:lvlOverride w:ilvl="3">
      <w:startOverride w:val="16"/>
    </w:lvlOverride>
    <w:lvlOverride w:ilvl="4">
      <w:startOverride w:val="16"/>
    </w:lvlOverride>
    <w:lvlOverride w:ilvl="5">
      <w:startOverride w:val="16"/>
    </w:lvlOverride>
    <w:lvlOverride w:ilvl="6">
      <w:startOverride w:val="16"/>
    </w:lvlOverride>
  </w:num>
  <w:num w:numId="14">
    <w:abstractNumId w:val="16"/>
    <w:lvlOverride w:ilvl="0">
      <w:startOverride w:val="17"/>
    </w:lvlOverride>
    <w:lvlOverride w:ilvl="1">
      <w:startOverride w:val="17"/>
    </w:lvlOverride>
    <w:lvlOverride w:ilvl="2">
      <w:startOverride w:val="17"/>
    </w:lvlOverride>
    <w:lvlOverride w:ilvl="3">
      <w:startOverride w:val="17"/>
    </w:lvlOverride>
    <w:lvlOverride w:ilvl="4">
      <w:startOverride w:val="17"/>
    </w:lvlOverride>
    <w:lvlOverride w:ilvl="5">
      <w:startOverride w:val="17"/>
    </w:lvlOverride>
    <w:lvlOverride w:ilvl="6">
      <w:startOverride w:val="17"/>
    </w:lvlOverride>
  </w:num>
  <w:num w:numId="15">
    <w:abstractNumId w:val="7"/>
    <w:lvlOverride w:ilvl="0">
      <w:startOverride w:val="18"/>
    </w:lvlOverride>
    <w:lvlOverride w:ilvl="1">
      <w:startOverride w:val="18"/>
    </w:lvlOverride>
    <w:lvlOverride w:ilvl="2">
      <w:startOverride w:val="18"/>
    </w:lvlOverride>
    <w:lvlOverride w:ilvl="3">
      <w:startOverride w:val="18"/>
    </w:lvlOverride>
    <w:lvlOverride w:ilvl="4">
      <w:startOverride w:val="18"/>
    </w:lvlOverride>
    <w:lvlOverride w:ilvl="5">
      <w:startOverride w:val="18"/>
    </w:lvlOverride>
    <w:lvlOverride w:ilvl="6">
      <w:startOverride w:val="18"/>
    </w:lvlOverride>
  </w:num>
  <w:num w:numId="16">
    <w:abstractNumId w:val="4"/>
    <w:lvlOverride w:ilvl="0">
      <w:startOverride w:val="19"/>
    </w:lvlOverride>
    <w:lvlOverride w:ilvl="1">
      <w:startOverride w:val="19"/>
    </w:lvlOverride>
    <w:lvlOverride w:ilvl="2">
      <w:startOverride w:val="19"/>
    </w:lvlOverride>
    <w:lvlOverride w:ilvl="3">
      <w:startOverride w:val="19"/>
    </w:lvlOverride>
    <w:lvlOverride w:ilvl="4">
      <w:startOverride w:val="19"/>
    </w:lvlOverride>
    <w:lvlOverride w:ilvl="5">
      <w:startOverride w:val="19"/>
    </w:lvlOverride>
    <w:lvlOverride w:ilvl="6">
      <w:startOverride w:val="19"/>
    </w:lvlOverride>
  </w:num>
  <w:num w:numId="17">
    <w:abstractNumId w:val="3"/>
    <w:lvlOverride w:ilvl="0">
      <w:startOverride w:val="23"/>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num>
  <w:num w:numId="18">
    <w:abstractNumId w:val="14"/>
    <w:lvlOverride w:ilvl="0">
      <w:startOverride w:val="24"/>
    </w:lvlOverride>
    <w:lvlOverride w:ilvl="1">
      <w:startOverride w:val="24"/>
    </w:lvlOverride>
    <w:lvlOverride w:ilvl="2">
      <w:startOverride w:val="24"/>
    </w:lvlOverride>
    <w:lvlOverride w:ilvl="3">
      <w:startOverride w:val="24"/>
    </w:lvlOverride>
    <w:lvlOverride w:ilvl="4">
      <w:startOverride w:val="24"/>
    </w:lvlOverride>
    <w:lvlOverride w:ilvl="5">
      <w:startOverride w:val="24"/>
    </w:lvlOverride>
    <w:lvlOverride w:ilvl="6">
      <w:startOverride w:val="2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06DAC"/>
    <w:rsid w:val="000105D9"/>
    <w:rsid w:val="00011C8B"/>
    <w:rsid w:val="00042D02"/>
    <w:rsid w:val="00054439"/>
    <w:rsid w:val="00083171"/>
    <w:rsid w:val="000A435B"/>
    <w:rsid w:val="000F0607"/>
    <w:rsid w:val="001401B2"/>
    <w:rsid w:val="00141C1C"/>
    <w:rsid w:val="001529F9"/>
    <w:rsid w:val="00186479"/>
    <w:rsid w:val="001920D0"/>
    <w:rsid w:val="001C7FB1"/>
    <w:rsid w:val="001E7089"/>
    <w:rsid w:val="00224892"/>
    <w:rsid w:val="0024283F"/>
    <w:rsid w:val="00260BB4"/>
    <w:rsid w:val="00271ED4"/>
    <w:rsid w:val="00286A7D"/>
    <w:rsid w:val="0029030C"/>
    <w:rsid w:val="002A39FB"/>
    <w:rsid w:val="002A6145"/>
    <w:rsid w:val="002B0E0B"/>
    <w:rsid w:val="002C02C7"/>
    <w:rsid w:val="002C09A2"/>
    <w:rsid w:val="002D2544"/>
    <w:rsid w:val="002F0AF3"/>
    <w:rsid w:val="00334BEF"/>
    <w:rsid w:val="003361CA"/>
    <w:rsid w:val="003607C3"/>
    <w:rsid w:val="003A09F0"/>
    <w:rsid w:val="003A3F17"/>
    <w:rsid w:val="003E2FD4"/>
    <w:rsid w:val="00402901"/>
    <w:rsid w:val="00482AAD"/>
    <w:rsid w:val="004A44AF"/>
    <w:rsid w:val="004A79F9"/>
    <w:rsid w:val="004E29B3"/>
    <w:rsid w:val="00512FA3"/>
    <w:rsid w:val="00520284"/>
    <w:rsid w:val="00527CDF"/>
    <w:rsid w:val="00571978"/>
    <w:rsid w:val="00590D07"/>
    <w:rsid w:val="005974FD"/>
    <w:rsid w:val="005A1DF6"/>
    <w:rsid w:val="005B0111"/>
    <w:rsid w:val="005E3106"/>
    <w:rsid w:val="005E4994"/>
    <w:rsid w:val="005F001B"/>
    <w:rsid w:val="005F586A"/>
    <w:rsid w:val="00610F47"/>
    <w:rsid w:val="00632A83"/>
    <w:rsid w:val="00644B37"/>
    <w:rsid w:val="00655D83"/>
    <w:rsid w:val="00681798"/>
    <w:rsid w:val="006B424F"/>
    <w:rsid w:val="006D6514"/>
    <w:rsid w:val="0076545F"/>
    <w:rsid w:val="00771F06"/>
    <w:rsid w:val="00772F25"/>
    <w:rsid w:val="00784D58"/>
    <w:rsid w:val="007D1728"/>
    <w:rsid w:val="007D5111"/>
    <w:rsid w:val="00820E4D"/>
    <w:rsid w:val="008728A4"/>
    <w:rsid w:val="0088619B"/>
    <w:rsid w:val="00897D8A"/>
    <w:rsid w:val="008B5D46"/>
    <w:rsid w:val="008D1E04"/>
    <w:rsid w:val="008D6863"/>
    <w:rsid w:val="008E1566"/>
    <w:rsid w:val="008E4705"/>
    <w:rsid w:val="008E5C6F"/>
    <w:rsid w:val="008E65DC"/>
    <w:rsid w:val="008F226B"/>
    <w:rsid w:val="008F5A2A"/>
    <w:rsid w:val="008F7820"/>
    <w:rsid w:val="0094247E"/>
    <w:rsid w:val="00962A73"/>
    <w:rsid w:val="009721DC"/>
    <w:rsid w:val="009D1024"/>
    <w:rsid w:val="009D17A6"/>
    <w:rsid w:val="00A13F72"/>
    <w:rsid w:val="00A369B1"/>
    <w:rsid w:val="00A43884"/>
    <w:rsid w:val="00A500F4"/>
    <w:rsid w:val="00A56AE2"/>
    <w:rsid w:val="00A700DB"/>
    <w:rsid w:val="00A72396"/>
    <w:rsid w:val="00A7519C"/>
    <w:rsid w:val="00A8096D"/>
    <w:rsid w:val="00AB47D8"/>
    <w:rsid w:val="00AC40FD"/>
    <w:rsid w:val="00AE5139"/>
    <w:rsid w:val="00AF6FD3"/>
    <w:rsid w:val="00B15653"/>
    <w:rsid w:val="00B17B95"/>
    <w:rsid w:val="00B30721"/>
    <w:rsid w:val="00B45BB5"/>
    <w:rsid w:val="00B52585"/>
    <w:rsid w:val="00B525BE"/>
    <w:rsid w:val="00B655BF"/>
    <w:rsid w:val="00B8329A"/>
    <w:rsid w:val="00B86B75"/>
    <w:rsid w:val="00B91911"/>
    <w:rsid w:val="00B957F7"/>
    <w:rsid w:val="00BA3E52"/>
    <w:rsid w:val="00BC3116"/>
    <w:rsid w:val="00BC48D5"/>
    <w:rsid w:val="00BD285F"/>
    <w:rsid w:val="00C35203"/>
    <w:rsid w:val="00C36279"/>
    <w:rsid w:val="00C366F5"/>
    <w:rsid w:val="00C405FA"/>
    <w:rsid w:val="00C4306C"/>
    <w:rsid w:val="00C601E1"/>
    <w:rsid w:val="00C70608"/>
    <w:rsid w:val="00C87624"/>
    <w:rsid w:val="00CE74E2"/>
    <w:rsid w:val="00D26E12"/>
    <w:rsid w:val="00D33B18"/>
    <w:rsid w:val="00D62DEF"/>
    <w:rsid w:val="00D67B48"/>
    <w:rsid w:val="00D9087D"/>
    <w:rsid w:val="00DC12EB"/>
    <w:rsid w:val="00DD2E9D"/>
    <w:rsid w:val="00DE282A"/>
    <w:rsid w:val="00DE37FA"/>
    <w:rsid w:val="00DF113B"/>
    <w:rsid w:val="00DF1591"/>
    <w:rsid w:val="00DF3F8F"/>
    <w:rsid w:val="00DF6C5F"/>
    <w:rsid w:val="00E0358C"/>
    <w:rsid w:val="00E13E05"/>
    <w:rsid w:val="00E315A3"/>
    <w:rsid w:val="00E3667D"/>
    <w:rsid w:val="00E477FE"/>
    <w:rsid w:val="00EF4E28"/>
    <w:rsid w:val="00F127D0"/>
    <w:rsid w:val="00F1361A"/>
    <w:rsid w:val="00F55E2C"/>
    <w:rsid w:val="00F8255F"/>
    <w:rsid w:val="00FA03CE"/>
    <w:rsid w:val="00FB44A2"/>
    <w:rsid w:val="00FC06E8"/>
    <w:rsid w:val="00FE2AD4"/>
    <w:rsid w:val="00FF0D15"/>
    <w:rsid w:val="00FF40D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FDEEF6-71D2-4C05-8987-734F61DE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5">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6">
    <w:name w:val="Subtitle"/>
    <w:basedOn w:val="a5"/>
    <w:next w:val="a0"/>
    <w:qFormat/>
    <w:pPr>
      <w:spacing w:before="240"/>
    </w:pPr>
    <w:rPr>
      <w:sz w:val="30"/>
      <w:szCs w:val="30"/>
    </w:rPr>
  </w:style>
  <w:style w:type="paragraph" w:customStyle="1" w:styleId="Author">
    <w:name w:val="Author"/>
    <w:next w:val="a0"/>
    <w:qFormat/>
    <w:pPr>
      <w:keepNext/>
      <w:keepLines/>
      <w:jc w:val="center"/>
    </w:pPr>
  </w:style>
  <w:style w:type="paragraph" w:styleId="a7">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8">
    <w:name w:val="Bibliography"/>
    <w:basedOn w:val="a"/>
    <w:qFormat/>
  </w:style>
  <w:style w:type="paragraph" w:styleId="a9">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a">
    <w:name w:val="footnote text"/>
    <w:basedOn w:val="a"/>
    <w:uiPriority w:val="9"/>
    <w:unhideWhenUsed/>
    <w:qFormat/>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b">
    <w:name w:val="caption"/>
    <w:basedOn w:val="a"/>
    <w:link w:val="ac"/>
    <w:pPr>
      <w:spacing w:after="120"/>
    </w:pPr>
    <w:rPr>
      <w:i/>
    </w:rPr>
  </w:style>
  <w:style w:type="paragraph" w:customStyle="1" w:styleId="TableCaption">
    <w:name w:val="Table Caption"/>
    <w:basedOn w:val="ab"/>
    <w:pPr>
      <w:keepNext/>
    </w:pPr>
  </w:style>
  <w:style w:type="paragraph" w:customStyle="1" w:styleId="ImageCaption">
    <w:name w:val="Image Caption"/>
    <w:basedOn w:val="ab"/>
  </w:style>
  <w:style w:type="paragraph" w:customStyle="1" w:styleId="Figure">
    <w:name w:val="Figure"/>
    <w:basedOn w:val="a"/>
  </w:style>
  <w:style w:type="paragraph" w:customStyle="1" w:styleId="FigurewithCaption">
    <w:name w:val="Figure with Caption"/>
    <w:basedOn w:val="Figure"/>
    <w:pPr>
      <w:keepNext/>
    </w:pPr>
  </w:style>
  <w:style w:type="character" w:customStyle="1" w:styleId="ac">
    <w:name w:val="Название объекта Знак"/>
    <w:basedOn w:val="a1"/>
    <w:link w:val="ab"/>
  </w:style>
  <w:style w:type="character" w:customStyle="1" w:styleId="VerbatimChar">
    <w:name w:val="Verbatim Char"/>
    <w:basedOn w:val="ac"/>
    <w:link w:val="SourceCode"/>
    <w:rPr>
      <w:rFonts w:ascii="Consolas" w:hAnsi="Consolas"/>
      <w:sz w:val="22"/>
    </w:rPr>
  </w:style>
  <w:style w:type="character" w:styleId="ad">
    <w:name w:val="footnote reference"/>
    <w:basedOn w:val="ac"/>
    <w:rPr>
      <w:vertAlign w:val="superscript"/>
    </w:rPr>
  </w:style>
  <w:style w:type="character" w:styleId="ae">
    <w:name w:val="Hyperlink"/>
    <w:basedOn w:val="ac"/>
    <w:rPr>
      <w:color w:val="4F81BD" w:themeColor="accent1"/>
    </w:rPr>
  </w:style>
  <w:style w:type="paragraph" w:styleId="af">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f0">
    <w:name w:val="header"/>
    <w:basedOn w:val="a"/>
    <w:link w:val="af1"/>
    <w:uiPriority w:val="99"/>
    <w:unhideWhenUsed/>
    <w:rsid w:val="00C87624"/>
    <w:pPr>
      <w:tabs>
        <w:tab w:val="center" w:pos="4677"/>
        <w:tab w:val="right" w:pos="9355"/>
      </w:tabs>
      <w:spacing w:after="0"/>
    </w:pPr>
  </w:style>
  <w:style w:type="character" w:customStyle="1" w:styleId="af1">
    <w:name w:val="Верхний колонтитул Знак"/>
    <w:basedOn w:val="a1"/>
    <w:link w:val="af0"/>
    <w:uiPriority w:val="99"/>
    <w:rsid w:val="00C87624"/>
  </w:style>
  <w:style w:type="paragraph" w:styleId="af2">
    <w:name w:val="footer"/>
    <w:basedOn w:val="a"/>
    <w:link w:val="af3"/>
    <w:unhideWhenUsed/>
    <w:rsid w:val="00C87624"/>
    <w:pPr>
      <w:tabs>
        <w:tab w:val="center" w:pos="4677"/>
        <w:tab w:val="right" w:pos="9355"/>
      </w:tabs>
      <w:spacing w:after="0"/>
    </w:pPr>
  </w:style>
  <w:style w:type="character" w:customStyle="1" w:styleId="af3">
    <w:name w:val="Нижний колонтитул Знак"/>
    <w:basedOn w:val="a1"/>
    <w:link w:val="af2"/>
    <w:rsid w:val="00C87624"/>
  </w:style>
  <w:style w:type="table" w:styleId="af4">
    <w:name w:val="Table Grid"/>
    <w:basedOn w:val="a2"/>
    <w:rsid w:val="00E477F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semiHidden/>
    <w:unhideWhenUsed/>
    <w:rsid w:val="005A1DF6"/>
    <w:pPr>
      <w:spacing w:after="0"/>
    </w:pPr>
    <w:rPr>
      <w:rFonts w:ascii="Segoe UI" w:hAnsi="Segoe UI" w:cs="Segoe UI"/>
      <w:sz w:val="18"/>
      <w:szCs w:val="18"/>
    </w:rPr>
  </w:style>
  <w:style w:type="character" w:customStyle="1" w:styleId="af6">
    <w:name w:val="Текст выноски Знак"/>
    <w:basedOn w:val="a1"/>
    <w:link w:val="af5"/>
    <w:semiHidden/>
    <w:rsid w:val="005A1DF6"/>
    <w:rPr>
      <w:rFonts w:ascii="Segoe UI" w:hAnsi="Segoe UI" w:cs="Segoe UI"/>
      <w:sz w:val="18"/>
      <w:szCs w:val="18"/>
    </w:rPr>
  </w:style>
  <w:style w:type="character" w:customStyle="1" w:styleId="a4">
    <w:name w:val="Основной текст Знак"/>
    <w:basedOn w:val="a1"/>
    <w:link w:val="a0"/>
    <w:rsid w:val="00897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717491">
      <w:bodyDiv w:val="1"/>
      <w:marLeft w:val="0"/>
      <w:marRight w:val="0"/>
      <w:marTop w:val="0"/>
      <w:marBottom w:val="0"/>
      <w:divBdr>
        <w:top w:val="none" w:sz="0" w:space="0" w:color="auto"/>
        <w:left w:val="none" w:sz="0" w:space="0" w:color="auto"/>
        <w:bottom w:val="none" w:sz="0" w:space="0" w:color="auto"/>
        <w:right w:val="none" w:sz="0" w:space="0" w:color="auto"/>
      </w:divBdr>
    </w:div>
    <w:div w:id="1642348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90;&#1080;&#1093;&#1089;&#1086;&#1074;&#1077;&#1090;.&#1088;&#10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090;&#1080;&#1093;&#1089;&#1086;&#1074;&#1077;&#1090;.&#1088;&#10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A9866-3689-4B3F-A7E0-D4C8B20C5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Pages>
  <Words>5738</Words>
  <Characters>32712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35</cp:revision>
  <cp:lastPrinted>2019-09-03T06:30:00Z</cp:lastPrinted>
  <dcterms:created xsi:type="dcterms:W3CDTF">2019-07-22T12:08:00Z</dcterms:created>
  <dcterms:modified xsi:type="dcterms:W3CDTF">2019-09-17T13:24:00Z</dcterms:modified>
</cp:coreProperties>
</file>