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2C3" w:rsidRPr="00AE5476" w:rsidRDefault="00C642C3" w:rsidP="00C642C3">
      <w:pPr>
        <w:widowControl w:val="0"/>
        <w:autoSpaceDE w:val="0"/>
        <w:autoSpaceDN w:val="0"/>
        <w:adjustRightInd w:val="0"/>
        <w:spacing w:line="240" w:lineRule="auto"/>
        <w:ind w:left="5245"/>
        <w:jc w:val="both"/>
        <w:rPr>
          <w:rFonts w:ascii="Times New Roman" w:eastAsia="Times New Roman" w:hAnsi="Times New Roman"/>
          <w:noProof/>
          <w:sz w:val="28"/>
          <w:szCs w:val="28"/>
          <w:lang w:eastAsia="ru-RU"/>
        </w:rPr>
      </w:pPr>
      <w:bookmarkStart w:id="0" w:name="_Ref274059289"/>
      <w:bookmarkStart w:id="1" w:name="_Toc474103364"/>
      <w:bookmarkStart w:id="2" w:name="_Toc256105145"/>
      <w:bookmarkStart w:id="3" w:name="_Toc260905997"/>
      <w:r w:rsidRPr="00AE5476">
        <w:rPr>
          <w:rFonts w:ascii="Times New Roman" w:eastAsia="Times New Roman" w:hAnsi="Times New Roman"/>
          <w:noProof/>
          <w:sz w:val="28"/>
          <w:szCs w:val="28"/>
          <w:lang w:eastAsia="ru-RU"/>
        </w:rPr>
        <w:t xml:space="preserve">Приложение </w:t>
      </w:r>
      <w:r w:rsidR="00A169FE">
        <w:rPr>
          <w:rFonts w:ascii="Times New Roman" w:eastAsia="Times New Roman" w:hAnsi="Times New Roman"/>
          <w:noProof/>
          <w:sz w:val="28"/>
          <w:szCs w:val="28"/>
          <w:lang w:eastAsia="ru-RU"/>
        </w:rPr>
        <w:t>2</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к решению Совета муниципального образования Тихорецкий район</w:t>
      </w:r>
    </w:p>
    <w:p w:rsidR="00A175DC" w:rsidRPr="00A175DC" w:rsidRDefault="00A175DC" w:rsidP="00A175DC">
      <w:pPr>
        <w:spacing w:line="240" w:lineRule="auto"/>
        <w:ind w:left="5245" w:right="-284"/>
        <w:jc w:val="both"/>
        <w:rPr>
          <w:rFonts w:ascii="Times New Roman" w:eastAsia="Times New Roman" w:hAnsi="Times New Roman"/>
          <w:sz w:val="28"/>
          <w:szCs w:val="28"/>
          <w:lang w:eastAsia="ru-RU"/>
        </w:rPr>
      </w:pPr>
      <w:r w:rsidRPr="00A175DC">
        <w:rPr>
          <w:rFonts w:ascii="Times New Roman" w:eastAsia="Times New Roman" w:hAnsi="Times New Roman"/>
          <w:sz w:val="28"/>
          <w:szCs w:val="28"/>
          <w:lang w:eastAsia="ru-RU"/>
        </w:rPr>
        <w:t xml:space="preserve">от </w:t>
      </w:r>
      <w:r w:rsidRPr="00A175DC">
        <w:rPr>
          <w:rFonts w:ascii="Times New Roman" w:eastAsia="Times New Roman" w:hAnsi="Times New Roman"/>
          <w:sz w:val="28"/>
          <w:szCs w:val="28"/>
          <w:u w:val="single"/>
          <w:lang w:eastAsia="ru-RU"/>
        </w:rPr>
        <w:t>29 июня 2022 года</w:t>
      </w:r>
      <w:r w:rsidRPr="00A175DC">
        <w:rPr>
          <w:rFonts w:ascii="Times New Roman" w:eastAsia="Times New Roman" w:hAnsi="Times New Roman"/>
          <w:sz w:val="28"/>
          <w:szCs w:val="28"/>
          <w:lang w:eastAsia="ru-RU"/>
        </w:rPr>
        <w:t xml:space="preserve"> № </w:t>
      </w:r>
      <w:r w:rsidRPr="00A175DC">
        <w:rPr>
          <w:rFonts w:ascii="Times New Roman" w:eastAsia="Times New Roman" w:hAnsi="Times New Roman"/>
          <w:sz w:val="28"/>
          <w:szCs w:val="28"/>
          <w:u w:val="single"/>
          <w:lang w:eastAsia="ru-RU"/>
        </w:rPr>
        <w:t>322</w:t>
      </w: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«Приложение</w:t>
      </w: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УТВЕРЖДЕН</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решением Совета </w:t>
      </w:r>
    </w:p>
    <w:p w:rsidR="00C642C3" w:rsidRPr="00AE5476" w:rsidRDefault="00193246" w:rsidP="00C642C3">
      <w:pPr>
        <w:spacing w:line="240" w:lineRule="auto"/>
        <w:ind w:left="5245" w:right="-1"/>
        <w:jc w:val="both"/>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Отрадненского</w:t>
      </w:r>
      <w:proofErr w:type="spellEnd"/>
      <w:r w:rsidR="00C642C3" w:rsidRPr="00AE5476">
        <w:rPr>
          <w:rFonts w:ascii="Times New Roman" w:eastAsia="Times New Roman" w:hAnsi="Times New Roman"/>
          <w:sz w:val="28"/>
          <w:szCs w:val="28"/>
          <w:lang w:eastAsia="ru-RU"/>
        </w:rPr>
        <w:t xml:space="preserve"> сельского</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поселения Тихорецкого района</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от </w:t>
      </w:r>
      <w:r w:rsidR="006D7D01">
        <w:rPr>
          <w:rFonts w:ascii="Times New Roman" w:eastAsia="Times New Roman" w:hAnsi="Times New Roman"/>
          <w:sz w:val="28"/>
          <w:szCs w:val="28"/>
          <w:lang w:eastAsia="ru-RU"/>
        </w:rPr>
        <w:t>1</w:t>
      </w:r>
      <w:r w:rsidR="00193246">
        <w:rPr>
          <w:rFonts w:ascii="Times New Roman" w:eastAsia="Times New Roman" w:hAnsi="Times New Roman"/>
          <w:sz w:val="28"/>
          <w:szCs w:val="28"/>
          <w:lang w:eastAsia="ru-RU"/>
        </w:rPr>
        <w:t>6</w:t>
      </w:r>
      <w:r w:rsidR="006D7D01">
        <w:rPr>
          <w:rFonts w:ascii="Times New Roman" w:eastAsia="Times New Roman" w:hAnsi="Times New Roman"/>
          <w:sz w:val="28"/>
          <w:szCs w:val="28"/>
          <w:lang w:eastAsia="ru-RU"/>
        </w:rPr>
        <w:t xml:space="preserve"> апреля</w:t>
      </w:r>
      <w:r w:rsidRPr="00AE5476">
        <w:rPr>
          <w:rFonts w:ascii="Times New Roman" w:eastAsia="Times New Roman" w:hAnsi="Times New Roman"/>
          <w:sz w:val="28"/>
          <w:szCs w:val="28"/>
          <w:lang w:eastAsia="ru-RU"/>
        </w:rPr>
        <w:t xml:space="preserve"> 201</w:t>
      </w:r>
      <w:r w:rsidR="006D7D01">
        <w:rPr>
          <w:rFonts w:ascii="Times New Roman" w:eastAsia="Times New Roman" w:hAnsi="Times New Roman"/>
          <w:sz w:val="28"/>
          <w:szCs w:val="28"/>
          <w:lang w:eastAsia="ru-RU"/>
        </w:rPr>
        <w:t>2</w:t>
      </w:r>
      <w:r w:rsidRPr="00AE5476">
        <w:rPr>
          <w:rFonts w:ascii="Times New Roman" w:eastAsia="Times New Roman" w:hAnsi="Times New Roman"/>
          <w:sz w:val="28"/>
          <w:szCs w:val="28"/>
          <w:lang w:eastAsia="ru-RU"/>
        </w:rPr>
        <w:t xml:space="preserve"> года № </w:t>
      </w:r>
      <w:r w:rsidR="00193246">
        <w:rPr>
          <w:rFonts w:ascii="Times New Roman" w:eastAsia="Times New Roman" w:hAnsi="Times New Roman"/>
          <w:sz w:val="28"/>
          <w:szCs w:val="28"/>
          <w:lang w:eastAsia="ru-RU"/>
        </w:rPr>
        <w:t>118</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(в редакции решен</w:t>
      </w:r>
      <w:r w:rsidR="00D02E61" w:rsidRPr="00AE5476">
        <w:rPr>
          <w:rFonts w:ascii="Times New Roman" w:eastAsia="Times New Roman" w:hAnsi="Times New Roman"/>
          <w:sz w:val="28"/>
          <w:szCs w:val="28"/>
          <w:lang w:eastAsia="ru-RU"/>
        </w:rPr>
        <w:t>ия</w:t>
      </w:r>
      <w:r w:rsidRPr="00AE5476">
        <w:rPr>
          <w:rFonts w:ascii="Times New Roman" w:eastAsia="Times New Roman" w:hAnsi="Times New Roman"/>
          <w:sz w:val="28"/>
          <w:szCs w:val="28"/>
          <w:lang w:eastAsia="ru-RU"/>
        </w:rPr>
        <w:t xml:space="preserve"> Совета </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муниципального образования </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Тихорецкий район </w:t>
      </w:r>
    </w:p>
    <w:p w:rsidR="00481974" w:rsidRPr="00AE5476" w:rsidRDefault="00A175DC" w:rsidP="00481974">
      <w:pPr>
        <w:spacing w:line="240" w:lineRule="auto"/>
        <w:ind w:left="5245" w:righ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Pr>
          <w:rFonts w:ascii="Times New Roman" w:eastAsia="Times New Roman" w:hAnsi="Times New Roman"/>
          <w:sz w:val="28"/>
          <w:szCs w:val="28"/>
          <w:u w:val="single"/>
          <w:lang w:eastAsia="ru-RU"/>
        </w:rPr>
        <w:t>29 июня 2022 года</w:t>
      </w:r>
      <w:r>
        <w:rPr>
          <w:rFonts w:ascii="Times New Roman" w:eastAsia="Times New Roman" w:hAnsi="Times New Roman"/>
          <w:sz w:val="28"/>
          <w:szCs w:val="28"/>
          <w:lang w:eastAsia="ru-RU"/>
        </w:rPr>
        <w:t xml:space="preserve"> № </w:t>
      </w:r>
      <w:r>
        <w:rPr>
          <w:rFonts w:ascii="Times New Roman" w:eastAsia="Times New Roman" w:hAnsi="Times New Roman"/>
          <w:sz w:val="28"/>
          <w:szCs w:val="28"/>
          <w:u w:val="single"/>
          <w:lang w:eastAsia="ru-RU"/>
        </w:rPr>
        <w:t>322</w:t>
      </w:r>
      <w:bookmarkStart w:id="4" w:name="_GoBack"/>
      <w:bookmarkEnd w:id="4"/>
      <w:r w:rsidR="005C2BB7">
        <w:rPr>
          <w:rFonts w:ascii="Times New Roman" w:eastAsia="Times New Roman" w:hAnsi="Times New Roman"/>
          <w:sz w:val="28"/>
          <w:szCs w:val="28"/>
          <w:lang w:eastAsia="ru-RU"/>
        </w:rPr>
        <w:t>)</w:t>
      </w:r>
    </w:p>
    <w:p w:rsidR="004158FD" w:rsidRPr="00AE5476" w:rsidRDefault="004158FD" w:rsidP="00481974">
      <w:pPr>
        <w:pStyle w:val="ac"/>
        <w:tabs>
          <w:tab w:val="left" w:pos="709"/>
          <w:tab w:val="left" w:pos="5670"/>
        </w:tabs>
        <w:ind w:firstLine="5103"/>
        <w:rPr>
          <w:rFonts w:ascii="Times New Roman" w:hAnsi="Times New Roman"/>
          <w:color w:val="000000" w:themeColor="text1"/>
          <w:sz w:val="28"/>
          <w:szCs w:val="28"/>
        </w:rPr>
      </w:pPr>
    </w:p>
    <w:p w:rsidR="004158FD" w:rsidRPr="00AE5476" w:rsidRDefault="004158FD" w:rsidP="004158FD">
      <w:pPr>
        <w:pStyle w:val="ac"/>
        <w:tabs>
          <w:tab w:val="left" w:pos="709"/>
        </w:tabs>
        <w:jc w:val="center"/>
        <w:rPr>
          <w:rFonts w:ascii="Times New Roman" w:hAnsi="Times New Roman"/>
          <w:color w:val="000000" w:themeColor="text1"/>
          <w:sz w:val="28"/>
          <w:szCs w:val="28"/>
        </w:rPr>
      </w:pPr>
    </w:p>
    <w:p w:rsidR="004158FD" w:rsidRPr="00AE5476" w:rsidRDefault="002F6594" w:rsidP="004158FD">
      <w:pPr>
        <w:pStyle w:val="ac"/>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ГЕНЕРАЛЬНЫЙ ПЛАН</w:t>
      </w:r>
    </w:p>
    <w:p w:rsidR="00D02E61" w:rsidRPr="00AE5476" w:rsidRDefault="00193246" w:rsidP="004158FD">
      <w:pPr>
        <w:pStyle w:val="ac"/>
        <w:tabs>
          <w:tab w:val="left" w:pos="709"/>
        </w:tabs>
        <w:jc w:val="center"/>
        <w:rPr>
          <w:rFonts w:ascii="Times New Roman" w:hAnsi="Times New Roman"/>
          <w:color w:val="000000" w:themeColor="text1"/>
          <w:sz w:val="28"/>
          <w:szCs w:val="28"/>
        </w:rPr>
      </w:pPr>
      <w:proofErr w:type="spellStart"/>
      <w:r>
        <w:rPr>
          <w:rFonts w:ascii="Times New Roman" w:hAnsi="Times New Roman"/>
          <w:color w:val="000000" w:themeColor="text1"/>
          <w:sz w:val="28"/>
          <w:szCs w:val="28"/>
        </w:rPr>
        <w:t>Отрадненского</w:t>
      </w:r>
      <w:proofErr w:type="spellEnd"/>
      <w:r w:rsidR="00A92E71">
        <w:rPr>
          <w:rFonts w:ascii="Times New Roman" w:hAnsi="Times New Roman"/>
          <w:color w:val="000000" w:themeColor="text1"/>
          <w:sz w:val="28"/>
          <w:szCs w:val="28"/>
        </w:rPr>
        <w:t xml:space="preserve"> </w:t>
      </w:r>
      <w:r w:rsidR="004158FD" w:rsidRPr="00AE5476">
        <w:rPr>
          <w:rFonts w:ascii="Times New Roman" w:hAnsi="Times New Roman"/>
          <w:color w:val="000000" w:themeColor="text1"/>
          <w:sz w:val="28"/>
          <w:szCs w:val="28"/>
        </w:rPr>
        <w:t xml:space="preserve">сельского поселения </w:t>
      </w:r>
    </w:p>
    <w:p w:rsidR="004158FD" w:rsidRPr="00AE5476" w:rsidRDefault="004158FD" w:rsidP="004158FD">
      <w:pPr>
        <w:pStyle w:val="ac"/>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Тихорецкого района</w:t>
      </w:r>
    </w:p>
    <w:p w:rsidR="004158FD" w:rsidRPr="00AE5476" w:rsidRDefault="004158FD" w:rsidP="004158FD">
      <w:pPr>
        <w:pStyle w:val="ac"/>
        <w:tabs>
          <w:tab w:val="left" w:pos="709"/>
        </w:tabs>
        <w:ind w:firstLine="851"/>
        <w:jc w:val="center"/>
        <w:rPr>
          <w:rFonts w:ascii="Times New Roman" w:hAnsi="Times New Roman"/>
          <w:color w:val="000000" w:themeColor="text1"/>
          <w:kern w:val="32"/>
          <w:sz w:val="28"/>
          <w:szCs w:val="28"/>
          <w:lang w:eastAsia="ar-SA"/>
        </w:rPr>
      </w:pPr>
    </w:p>
    <w:p w:rsidR="004158FD" w:rsidRPr="00AE5476" w:rsidRDefault="004158FD" w:rsidP="004158FD">
      <w:pPr>
        <w:pStyle w:val="ac"/>
        <w:tabs>
          <w:tab w:val="left" w:pos="709"/>
        </w:tabs>
        <w:ind w:firstLine="709"/>
        <w:jc w:val="both"/>
        <w:rPr>
          <w:rFonts w:ascii="Times New Roman" w:hAnsi="Times New Roman"/>
          <w:color w:val="000000" w:themeColor="text1"/>
          <w:sz w:val="28"/>
          <w:szCs w:val="28"/>
        </w:rPr>
      </w:pPr>
      <w:bookmarkStart w:id="5" w:name="_Toc429415664"/>
      <w:bookmarkStart w:id="6" w:name="sub_30031"/>
      <w:bookmarkEnd w:id="0"/>
      <w:bookmarkEnd w:id="1"/>
      <w:bookmarkEnd w:id="2"/>
      <w:bookmarkEnd w:id="3"/>
    </w:p>
    <w:p w:rsidR="00D02E61" w:rsidRPr="00AE5476" w:rsidRDefault="00D02E61"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090AC7" w:rsidRPr="00AE5476" w:rsidRDefault="00090AC7" w:rsidP="004158FD">
      <w:pPr>
        <w:pStyle w:val="ac"/>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c"/>
        <w:tabs>
          <w:tab w:val="left" w:pos="709"/>
        </w:tabs>
        <w:ind w:firstLine="709"/>
        <w:jc w:val="both"/>
        <w:rPr>
          <w:rFonts w:ascii="Times New Roman" w:hAnsi="Times New Roman"/>
          <w:color w:val="000000" w:themeColor="text1"/>
          <w:sz w:val="28"/>
          <w:szCs w:val="28"/>
        </w:rPr>
      </w:pPr>
    </w:p>
    <w:p w:rsidR="007301D9" w:rsidRDefault="007301D9" w:rsidP="007301D9">
      <w:pPr>
        <w:pStyle w:val="ac"/>
        <w:tabs>
          <w:tab w:val="left" w:pos="709"/>
        </w:tabs>
        <w:jc w:val="center"/>
        <w:rPr>
          <w:rFonts w:ascii="Times New Roman" w:hAnsi="Times New Roman"/>
          <w:color w:val="000000" w:themeColor="text1"/>
          <w:sz w:val="28"/>
          <w:szCs w:val="28"/>
        </w:rPr>
      </w:pPr>
    </w:p>
    <w:p w:rsidR="002F6594" w:rsidRDefault="002F6594" w:rsidP="007301D9">
      <w:pPr>
        <w:pStyle w:val="ac"/>
        <w:tabs>
          <w:tab w:val="left" w:pos="709"/>
        </w:tabs>
        <w:jc w:val="center"/>
        <w:rPr>
          <w:rFonts w:ascii="Times New Roman" w:hAnsi="Times New Roman"/>
          <w:color w:val="000000" w:themeColor="text1"/>
          <w:sz w:val="28"/>
          <w:szCs w:val="28"/>
        </w:rPr>
      </w:pPr>
    </w:p>
    <w:bookmarkEnd w:id="5"/>
    <w:bookmarkEnd w:id="6"/>
    <w:p w:rsidR="002F6594" w:rsidRPr="002F6594" w:rsidRDefault="002F6594" w:rsidP="002F6594">
      <w:pPr>
        <w:pStyle w:val="ac"/>
        <w:tabs>
          <w:tab w:val="left" w:pos="709"/>
        </w:tabs>
        <w:jc w:val="center"/>
        <w:rPr>
          <w:rFonts w:ascii="Times New Roman" w:hAnsi="Times New Roman"/>
          <w:color w:val="000000"/>
          <w:sz w:val="28"/>
          <w:szCs w:val="28"/>
        </w:rPr>
      </w:pPr>
      <w:r w:rsidRPr="002F6594">
        <w:rPr>
          <w:rFonts w:ascii="Times New Roman" w:hAnsi="Times New Roman"/>
          <w:color w:val="000000"/>
          <w:sz w:val="28"/>
          <w:szCs w:val="28"/>
        </w:rPr>
        <w:lastRenderedPageBreak/>
        <w:t>1. Положение о территориальном планировании</w:t>
      </w:r>
    </w:p>
    <w:p w:rsidR="002F6594" w:rsidRPr="002F6594" w:rsidRDefault="002F6594" w:rsidP="002F6594">
      <w:pPr>
        <w:pStyle w:val="ac"/>
        <w:tabs>
          <w:tab w:val="left" w:pos="709"/>
        </w:tabs>
        <w:jc w:val="center"/>
        <w:rPr>
          <w:rFonts w:ascii="Times New Roman" w:hAnsi="Times New Roman"/>
          <w:color w:val="000000"/>
          <w:sz w:val="28"/>
          <w:szCs w:val="28"/>
        </w:rPr>
      </w:pPr>
    </w:p>
    <w:p w:rsidR="002F6594" w:rsidRPr="002F6594" w:rsidRDefault="002F6594" w:rsidP="002F6594">
      <w:pPr>
        <w:pStyle w:val="ac"/>
        <w:tabs>
          <w:tab w:val="left" w:pos="709"/>
        </w:tabs>
        <w:jc w:val="center"/>
        <w:rPr>
          <w:rFonts w:ascii="Times New Roman" w:hAnsi="Times New Roman"/>
          <w:color w:val="000000"/>
          <w:sz w:val="28"/>
          <w:szCs w:val="28"/>
        </w:rPr>
      </w:pPr>
      <w:r w:rsidRPr="002F6594">
        <w:rPr>
          <w:rFonts w:ascii="Times New Roman" w:hAnsi="Times New Roman"/>
          <w:color w:val="000000"/>
          <w:sz w:val="28"/>
          <w:szCs w:val="28"/>
        </w:rPr>
        <w:t>Общие положения</w:t>
      </w:r>
    </w:p>
    <w:p w:rsidR="002F6594" w:rsidRPr="002F6594" w:rsidRDefault="002F6594" w:rsidP="002F6594">
      <w:pPr>
        <w:pStyle w:val="ac"/>
        <w:tabs>
          <w:tab w:val="left" w:pos="709"/>
        </w:tabs>
        <w:jc w:val="center"/>
        <w:rPr>
          <w:rFonts w:ascii="Times New Roman" w:hAnsi="Times New Roman"/>
          <w:color w:val="000000"/>
          <w:sz w:val="28"/>
          <w:szCs w:val="28"/>
        </w:rPr>
      </w:pPr>
    </w:p>
    <w:p w:rsidR="002F6594" w:rsidRPr="002F6594" w:rsidRDefault="002F6594" w:rsidP="002F6594">
      <w:pPr>
        <w:spacing w:line="240" w:lineRule="auto"/>
        <w:ind w:right="-114" w:firstLine="709"/>
        <w:jc w:val="both"/>
        <w:rPr>
          <w:rFonts w:ascii="Times New Roman" w:hAnsi="Times New Roman"/>
          <w:sz w:val="28"/>
          <w:szCs w:val="28"/>
        </w:rPr>
      </w:pPr>
      <w:r>
        <w:rPr>
          <w:rFonts w:ascii="Times New Roman" w:hAnsi="Times New Roman"/>
          <w:sz w:val="28"/>
          <w:szCs w:val="28"/>
        </w:rPr>
        <w:t>1.1.</w:t>
      </w:r>
      <w:r w:rsidR="00A22327">
        <w:rPr>
          <w:rFonts w:ascii="Times New Roman" w:hAnsi="Times New Roman"/>
          <w:sz w:val="28"/>
          <w:szCs w:val="28"/>
        </w:rPr>
        <w:t> </w:t>
      </w:r>
      <w:r w:rsidRPr="002F6594">
        <w:rPr>
          <w:rFonts w:ascii="Times New Roman" w:hAnsi="Times New Roman"/>
          <w:sz w:val="28"/>
          <w:szCs w:val="28"/>
        </w:rPr>
        <w:t xml:space="preserve">Настоящее Положение о территориальном планировании, содержащееся в генеральном плане </w:t>
      </w:r>
      <w:proofErr w:type="spellStart"/>
      <w:r w:rsidR="00193246">
        <w:rPr>
          <w:rFonts w:ascii="Times New Roman" w:hAnsi="Times New Roman"/>
          <w:sz w:val="28"/>
          <w:szCs w:val="28"/>
        </w:rPr>
        <w:t>Отрадненского</w:t>
      </w:r>
      <w:proofErr w:type="spellEnd"/>
      <w:r w:rsidRPr="002F6594">
        <w:rPr>
          <w:rFonts w:ascii="Times New Roman" w:hAnsi="Times New Roman"/>
          <w:sz w:val="28"/>
          <w:szCs w:val="28"/>
        </w:rPr>
        <w:t xml:space="preserve"> сельского поселения Тихорецкого района (далее – Положение), подготовлено в соответствии со статьей 23 Градостроительного кодекса Российской Федерации, законодательством Краснодарского края и является составной частью генерального плана </w:t>
      </w:r>
      <w:proofErr w:type="spellStart"/>
      <w:r w:rsidR="00193246">
        <w:rPr>
          <w:rFonts w:ascii="Times New Roman" w:hAnsi="Times New Roman"/>
          <w:sz w:val="28"/>
          <w:szCs w:val="28"/>
        </w:rPr>
        <w:t>Отрадненского</w:t>
      </w:r>
      <w:proofErr w:type="spellEnd"/>
      <w:r w:rsidRPr="002F6594">
        <w:rPr>
          <w:rFonts w:ascii="Times New Roman" w:hAnsi="Times New Roman"/>
          <w:sz w:val="28"/>
          <w:szCs w:val="28"/>
        </w:rPr>
        <w:t xml:space="preserve"> сельского поселения Тихорецкого района, устанавливающей цели и задачи территориального планирования, перечень мероприятий по территориальному планированию с указанием последовательности их выполнения.</w:t>
      </w:r>
    </w:p>
    <w:p w:rsidR="002F6594" w:rsidRPr="002F6594" w:rsidRDefault="002F6594" w:rsidP="002F6594">
      <w:pPr>
        <w:spacing w:line="240" w:lineRule="auto"/>
        <w:ind w:firstLine="709"/>
        <w:jc w:val="both"/>
        <w:rPr>
          <w:rFonts w:ascii="Times New Roman" w:hAnsi="Times New Roman"/>
          <w:sz w:val="28"/>
          <w:szCs w:val="28"/>
        </w:rPr>
      </w:pPr>
      <w:r w:rsidRPr="002F6594">
        <w:rPr>
          <w:rFonts w:ascii="Times New Roman" w:hAnsi="Times New Roman"/>
          <w:sz w:val="28"/>
          <w:szCs w:val="28"/>
        </w:rPr>
        <w:t>1.2.</w:t>
      </w:r>
      <w:r w:rsidR="006D7D01">
        <w:rPr>
          <w:rFonts w:ascii="Times New Roman" w:hAnsi="Times New Roman"/>
          <w:sz w:val="28"/>
          <w:szCs w:val="28"/>
        </w:rPr>
        <w:t> </w:t>
      </w:r>
      <w:r w:rsidRPr="002F6594">
        <w:rPr>
          <w:rFonts w:ascii="Times New Roman" w:hAnsi="Times New Roman"/>
          <w:sz w:val="28"/>
          <w:szCs w:val="28"/>
        </w:rPr>
        <w:t xml:space="preserve">Территориальное планирование </w:t>
      </w:r>
      <w:proofErr w:type="spellStart"/>
      <w:r w:rsidR="00193246">
        <w:rPr>
          <w:rFonts w:ascii="Times New Roman" w:hAnsi="Times New Roman"/>
          <w:sz w:val="28"/>
          <w:szCs w:val="28"/>
        </w:rPr>
        <w:t>Отрадненского</w:t>
      </w:r>
      <w:proofErr w:type="spellEnd"/>
      <w:r w:rsidRPr="002F6594">
        <w:rPr>
          <w:rFonts w:ascii="Times New Roman" w:hAnsi="Times New Roman"/>
          <w:sz w:val="28"/>
          <w:szCs w:val="28"/>
        </w:rPr>
        <w:t xml:space="preserve"> сельского поселения Тихорецкого района (далее также – </w:t>
      </w:r>
      <w:proofErr w:type="spellStart"/>
      <w:r w:rsidR="00193246">
        <w:rPr>
          <w:rFonts w:ascii="Times New Roman" w:hAnsi="Times New Roman"/>
          <w:sz w:val="28"/>
          <w:szCs w:val="28"/>
        </w:rPr>
        <w:t>Отрадненское</w:t>
      </w:r>
      <w:proofErr w:type="spellEnd"/>
      <w:r w:rsidRPr="002F6594">
        <w:rPr>
          <w:rFonts w:ascii="Times New Roman" w:hAnsi="Times New Roman"/>
          <w:sz w:val="28"/>
          <w:szCs w:val="28"/>
        </w:rPr>
        <w:t xml:space="preserve"> сельское поселение, сельское поселение)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1.3. Основные задачи генерального плана сельского поселения:</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выявление проблем градостроительного развития территории сельского поселения;</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определение основных направлений и параметров пространственного развития сельского поселения, обеспечивающих создание инструмента управления развитием территории сельского поселения на основе баланса интересов федеральных, региональных органов власти, органов местного самоуправления;</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создание электронного генерального плана на основе новейших компьютерных технологий и программного обеспечения, а также требований к формированию ресурсов информационной системы обеспечения градостроительной деятельности.</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1.4. Генеральный план сельского поселения определяет:</w:t>
      </w:r>
    </w:p>
    <w:p w:rsidR="002F6594" w:rsidRPr="002F6594" w:rsidRDefault="002F6594" w:rsidP="002F6594">
      <w:pPr>
        <w:tabs>
          <w:tab w:val="left" w:pos="709"/>
        </w:tabs>
        <w:spacing w:line="240" w:lineRule="auto"/>
        <w:ind w:right="-114"/>
        <w:jc w:val="both"/>
        <w:rPr>
          <w:rFonts w:ascii="Times New Roman" w:hAnsi="Times New Roman"/>
          <w:sz w:val="28"/>
          <w:szCs w:val="28"/>
        </w:rPr>
      </w:pPr>
      <w:r>
        <w:rPr>
          <w:rFonts w:ascii="Times New Roman" w:hAnsi="Times New Roman"/>
          <w:sz w:val="28"/>
          <w:szCs w:val="28"/>
        </w:rPr>
        <w:tab/>
      </w:r>
      <w:r w:rsidRPr="002F6594">
        <w:rPr>
          <w:rFonts w:ascii="Times New Roman" w:hAnsi="Times New Roman"/>
          <w:sz w:val="28"/>
          <w:szCs w:val="28"/>
        </w:rPr>
        <w:t xml:space="preserve">функциональное зонирование территории сельского поселения; </w:t>
      </w:r>
    </w:p>
    <w:p w:rsidR="002F6594" w:rsidRPr="002F6594" w:rsidRDefault="002F6594" w:rsidP="002F6594">
      <w:pPr>
        <w:tabs>
          <w:tab w:val="left" w:pos="993"/>
        </w:tabs>
        <w:spacing w:line="240" w:lineRule="auto"/>
        <w:ind w:right="-114" w:firstLine="709"/>
        <w:jc w:val="both"/>
        <w:rPr>
          <w:rFonts w:ascii="Times New Roman" w:hAnsi="Times New Roman"/>
          <w:sz w:val="28"/>
          <w:szCs w:val="28"/>
        </w:rPr>
      </w:pPr>
      <w:r w:rsidRPr="002F6594">
        <w:rPr>
          <w:rFonts w:ascii="Times New Roman" w:hAnsi="Times New Roman"/>
          <w:sz w:val="28"/>
          <w:szCs w:val="28"/>
        </w:rPr>
        <w:t>характер развития территории сельского поселения с определением подсистем социально-культурных и общественно-деловых центров;</w:t>
      </w:r>
    </w:p>
    <w:p w:rsidR="002F6594" w:rsidRPr="002F6594" w:rsidRDefault="002F6594" w:rsidP="002F6594">
      <w:pPr>
        <w:tabs>
          <w:tab w:val="left" w:pos="993"/>
        </w:tabs>
        <w:spacing w:line="240" w:lineRule="auto"/>
        <w:ind w:right="-114" w:firstLine="709"/>
        <w:jc w:val="both"/>
        <w:rPr>
          <w:rFonts w:ascii="Times New Roman" w:hAnsi="Times New Roman"/>
          <w:sz w:val="28"/>
          <w:szCs w:val="28"/>
        </w:rPr>
      </w:pPr>
      <w:r w:rsidRPr="002F6594">
        <w:rPr>
          <w:rFonts w:ascii="Times New Roman" w:hAnsi="Times New Roman"/>
          <w:sz w:val="28"/>
          <w:szCs w:val="28"/>
        </w:rPr>
        <w:t>направления развития жилищного строительства за счет сноса ветхого и аварийного жилья, а также путем освоения незастроенных территорий;</w:t>
      </w:r>
    </w:p>
    <w:p w:rsidR="002F6594" w:rsidRPr="002F6594" w:rsidRDefault="002F6594" w:rsidP="002F6594">
      <w:pPr>
        <w:tabs>
          <w:tab w:val="left" w:pos="993"/>
        </w:tabs>
        <w:spacing w:line="240" w:lineRule="auto"/>
        <w:ind w:right="-114" w:firstLine="709"/>
        <w:jc w:val="both"/>
        <w:rPr>
          <w:rFonts w:ascii="Times New Roman" w:hAnsi="Times New Roman"/>
          <w:sz w:val="28"/>
          <w:szCs w:val="28"/>
        </w:rPr>
      </w:pPr>
      <w:r w:rsidRPr="002F6594">
        <w:rPr>
          <w:rFonts w:ascii="Times New Roman" w:hAnsi="Times New Roman"/>
          <w:sz w:val="28"/>
          <w:szCs w:val="28"/>
        </w:rPr>
        <w:t>характер развития сети транспортной, инженерной, социальной и иных инфраструктур.</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t xml:space="preserve">1.5. Реализация генерального плана сельского поселения осуществляется в границах сельского поселения на основании плана реализации генерального плана, разрабатываемого в соответствии с законодательством о градостроительной деятельности и утверждаемого администрацией </w:t>
      </w:r>
      <w:proofErr w:type="spellStart"/>
      <w:r w:rsidR="00193246">
        <w:rPr>
          <w:rFonts w:ascii="Times New Roman" w:hAnsi="Times New Roman"/>
          <w:sz w:val="28"/>
          <w:szCs w:val="28"/>
        </w:rPr>
        <w:t>Отрадненского</w:t>
      </w:r>
      <w:proofErr w:type="spellEnd"/>
      <w:r w:rsidR="00193246">
        <w:rPr>
          <w:rFonts w:ascii="Times New Roman" w:hAnsi="Times New Roman"/>
          <w:sz w:val="28"/>
          <w:szCs w:val="28"/>
        </w:rPr>
        <w:t xml:space="preserve"> </w:t>
      </w:r>
      <w:r w:rsidRPr="002F6594">
        <w:rPr>
          <w:rFonts w:ascii="Times New Roman" w:hAnsi="Times New Roman"/>
          <w:sz w:val="28"/>
          <w:szCs w:val="28"/>
        </w:rPr>
        <w:t>сельского поселения Тихорецкого района в течение трех месяцев со дня утверждения генерального плана.</w:t>
      </w:r>
    </w:p>
    <w:p w:rsidR="002F6594" w:rsidRPr="002F6594" w:rsidRDefault="002F6594" w:rsidP="002F6594">
      <w:pPr>
        <w:spacing w:line="240" w:lineRule="auto"/>
        <w:ind w:right="-114" w:firstLine="709"/>
        <w:jc w:val="both"/>
        <w:rPr>
          <w:rFonts w:ascii="Times New Roman" w:hAnsi="Times New Roman"/>
          <w:sz w:val="28"/>
          <w:szCs w:val="28"/>
        </w:rPr>
      </w:pPr>
      <w:r w:rsidRPr="002F6594">
        <w:rPr>
          <w:rFonts w:ascii="Times New Roman" w:hAnsi="Times New Roman"/>
          <w:sz w:val="28"/>
          <w:szCs w:val="28"/>
        </w:rPr>
        <w:lastRenderedPageBreak/>
        <w:t>1.6.</w:t>
      </w:r>
      <w:r>
        <w:rPr>
          <w:rFonts w:ascii="Times New Roman" w:hAnsi="Times New Roman"/>
          <w:sz w:val="28"/>
          <w:szCs w:val="28"/>
        </w:rPr>
        <w:t> </w:t>
      </w:r>
      <w:r w:rsidRPr="002F6594">
        <w:rPr>
          <w:rFonts w:ascii="Times New Roman" w:hAnsi="Times New Roman"/>
          <w:sz w:val="28"/>
          <w:szCs w:val="28"/>
        </w:rPr>
        <w:t>План реализации генерального плана сельского поселения является основанием для разработки и принятия муниципальных целевых градостроительных и иных программ развития сельского поселения.</w:t>
      </w:r>
    </w:p>
    <w:p w:rsidR="002F6594" w:rsidRPr="002F6594" w:rsidRDefault="002F6594" w:rsidP="002F6594">
      <w:pPr>
        <w:tabs>
          <w:tab w:val="num" w:pos="1080"/>
        </w:tabs>
        <w:spacing w:line="240" w:lineRule="auto"/>
        <w:ind w:firstLine="709"/>
        <w:contextualSpacing/>
        <w:jc w:val="both"/>
        <w:rPr>
          <w:rFonts w:ascii="Times New Roman" w:hAnsi="Times New Roman"/>
          <w:sz w:val="28"/>
          <w:szCs w:val="28"/>
        </w:rPr>
      </w:pPr>
      <w:r w:rsidRPr="002F6594">
        <w:rPr>
          <w:rFonts w:ascii="Times New Roman" w:hAnsi="Times New Roman"/>
          <w:sz w:val="28"/>
          <w:szCs w:val="28"/>
        </w:rPr>
        <w:t xml:space="preserve">1.7. Генеральный план разработан на период </w:t>
      </w:r>
      <w:r w:rsidR="0019178A">
        <w:rPr>
          <w:rFonts w:ascii="Times New Roman" w:hAnsi="Times New Roman"/>
          <w:color w:val="000000"/>
          <w:sz w:val="28"/>
          <w:szCs w:val="28"/>
        </w:rPr>
        <w:t>до 2042</w:t>
      </w:r>
      <w:r w:rsidRPr="002F6594">
        <w:rPr>
          <w:rFonts w:ascii="Times New Roman" w:hAnsi="Times New Roman"/>
          <w:color w:val="000000"/>
          <w:sz w:val="28"/>
          <w:szCs w:val="28"/>
        </w:rPr>
        <w:t xml:space="preserve"> года.</w:t>
      </w:r>
      <w:r w:rsidRPr="002F6594">
        <w:rPr>
          <w:rFonts w:ascii="Times New Roman" w:hAnsi="Times New Roman"/>
          <w:sz w:val="28"/>
          <w:szCs w:val="28"/>
        </w:rPr>
        <w:t xml:space="preserve"> </w:t>
      </w:r>
    </w:p>
    <w:p w:rsidR="002F6594" w:rsidRPr="002F6594" w:rsidRDefault="002F6594" w:rsidP="002F6594">
      <w:pPr>
        <w:tabs>
          <w:tab w:val="num" w:pos="1080"/>
        </w:tabs>
        <w:spacing w:line="240" w:lineRule="auto"/>
        <w:ind w:firstLine="709"/>
        <w:contextualSpacing/>
        <w:jc w:val="both"/>
        <w:rPr>
          <w:rFonts w:ascii="Times New Roman" w:hAnsi="Times New Roman"/>
          <w:sz w:val="28"/>
          <w:szCs w:val="28"/>
        </w:rPr>
      </w:pPr>
      <w:r w:rsidRPr="002F6594">
        <w:rPr>
          <w:rFonts w:ascii="Times New Roman" w:hAnsi="Times New Roman"/>
          <w:sz w:val="28"/>
          <w:szCs w:val="28"/>
        </w:rPr>
        <w:t>1.8. Приложени</w:t>
      </w:r>
      <w:r w:rsidR="00A22327">
        <w:rPr>
          <w:rFonts w:ascii="Times New Roman" w:hAnsi="Times New Roman"/>
          <w:sz w:val="28"/>
          <w:szCs w:val="28"/>
        </w:rPr>
        <w:t>ями</w:t>
      </w:r>
      <w:r w:rsidRPr="002F6594">
        <w:rPr>
          <w:rFonts w:ascii="Times New Roman" w:hAnsi="Times New Roman"/>
          <w:sz w:val="28"/>
          <w:szCs w:val="28"/>
        </w:rPr>
        <w:t xml:space="preserve"> к генеральному плану являются:</w:t>
      </w:r>
    </w:p>
    <w:p w:rsidR="002F6594" w:rsidRPr="002F6594" w:rsidRDefault="002F6594" w:rsidP="002F6594">
      <w:pPr>
        <w:autoSpaceDE w:val="0"/>
        <w:autoSpaceDN w:val="0"/>
        <w:adjustRightInd w:val="0"/>
        <w:spacing w:line="240" w:lineRule="auto"/>
        <w:ind w:firstLine="720"/>
        <w:jc w:val="both"/>
        <w:rPr>
          <w:rFonts w:ascii="Times New Roman" w:hAnsi="Times New Roman"/>
          <w:sz w:val="28"/>
          <w:szCs w:val="28"/>
        </w:rPr>
      </w:pPr>
      <w:r w:rsidRPr="002F6594">
        <w:rPr>
          <w:rFonts w:ascii="Times New Roman" w:hAnsi="Times New Roman"/>
          <w:sz w:val="28"/>
          <w:szCs w:val="28"/>
        </w:rPr>
        <w:t>сведения о границах населенных пунктов, входящих в состав поселения или городского округа, содержащие графическое и текстовое описани</w:t>
      </w:r>
      <w:r w:rsidR="00A22327">
        <w:rPr>
          <w:rFonts w:ascii="Times New Roman" w:hAnsi="Times New Roman"/>
          <w:sz w:val="28"/>
          <w:szCs w:val="28"/>
        </w:rPr>
        <w:t>я</w:t>
      </w:r>
      <w:r w:rsidRPr="002F6594">
        <w:rPr>
          <w:rFonts w:ascii="Times New Roman" w:hAnsi="Times New Roman"/>
          <w:sz w:val="28"/>
          <w:szCs w:val="28"/>
        </w:rPr>
        <w:t xml:space="preserve">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2F6594" w:rsidRPr="002F6594" w:rsidRDefault="002F6594" w:rsidP="002F6594">
      <w:pPr>
        <w:autoSpaceDE w:val="0"/>
        <w:autoSpaceDN w:val="0"/>
        <w:adjustRightInd w:val="0"/>
        <w:spacing w:line="240" w:lineRule="auto"/>
        <w:ind w:firstLine="720"/>
        <w:jc w:val="both"/>
        <w:rPr>
          <w:rFonts w:ascii="Times New Roman" w:hAnsi="Times New Roman"/>
          <w:sz w:val="28"/>
          <w:szCs w:val="28"/>
        </w:rPr>
      </w:pPr>
      <w:r w:rsidRPr="002F6594">
        <w:rPr>
          <w:rFonts w:ascii="Times New Roman" w:hAnsi="Times New Roman"/>
          <w:sz w:val="28"/>
          <w:szCs w:val="28"/>
        </w:rPr>
        <w:t>материалы по обоснованию генерального плана в текстовой форме и в виде карт.</w:t>
      </w:r>
    </w:p>
    <w:p w:rsidR="002F6594" w:rsidRDefault="002F6594" w:rsidP="002F6594">
      <w:pPr>
        <w:autoSpaceDE w:val="0"/>
        <w:autoSpaceDN w:val="0"/>
        <w:adjustRightInd w:val="0"/>
        <w:spacing w:line="240" w:lineRule="auto"/>
        <w:ind w:firstLine="720"/>
        <w:jc w:val="both"/>
        <w:rPr>
          <w:rFonts w:ascii="Times New Roman" w:hAnsi="Times New Roman"/>
          <w:sz w:val="28"/>
          <w:szCs w:val="28"/>
        </w:rPr>
      </w:pPr>
      <w:r w:rsidRPr="002F6594">
        <w:rPr>
          <w:rFonts w:ascii="Times New Roman" w:hAnsi="Times New Roman"/>
          <w:sz w:val="28"/>
          <w:szCs w:val="28"/>
        </w:rPr>
        <w:t>Генеральный план с указанными материалами являются документами постоянного срока хранения и после их утверждения размещаются в федеральной государственной информационной системе территориального планирования в сроки, установленные Градостроительным кодексом Российской Федерации.</w:t>
      </w:r>
    </w:p>
    <w:p w:rsidR="002F6594" w:rsidRDefault="002F6594" w:rsidP="002F6594">
      <w:pPr>
        <w:autoSpaceDE w:val="0"/>
        <w:autoSpaceDN w:val="0"/>
        <w:adjustRightInd w:val="0"/>
        <w:spacing w:line="240" w:lineRule="auto"/>
        <w:ind w:firstLine="720"/>
        <w:jc w:val="both"/>
        <w:rPr>
          <w:rFonts w:ascii="Times New Roman" w:hAnsi="Times New Roman"/>
          <w:sz w:val="28"/>
          <w:szCs w:val="28"/>
        </w:rPr>
      </w:pPr>
    </w:p>
    <w:p w:rsidR="002F6594" w:rsidRPr="002F6594" w:rsidRDefault="002F6594" w:rsidP="002F6594">
      <w:pPr>
        <w:pStyle w:val="2"/>
        <w:spacing w:before="0" w:line="240" w:lineRule="auto"/>
        <w:contextualSpacing/>
        <w:rPr>
          <w:rFonts w:ascii="Times New Roman" w:hAnsi="Times New Roman"/>
          <w:b w:val="0"/>
          <w:color w:val="000000" w:themeColor="text1"/>
          <w:sz w:val="28"/>
          <w:szCs w:val="28"/>
        </w:rPr>
      </w:pPr>
      <w:bookmarkStart w:id="7" w:name="_Toc474484039"/>
      <w:bookmarkStart w:id="8" w:name="_Toc55654455"/>
      <w:r w:rsidRPr="002F6594">
        <w:rPr>
          <w:rFonts w:ascii="Times New Roman" w:hAnsi="Times New Roman"/>
          <w:b w:val="0"/>
          <w:color w:val="000000" w:themeColor="text1"/>
          <w:sz w:val="28"/>
          <w:szCs w:val="28"/>
        </w:rPr>
        <w:t>Сведения о видах, назначении и наименованиях</w:t>
      </w:r>
    </w:p>
    <w:p w:rsidR="002F6594" w:rsidRPr="002F6594" w:rsidRDefault="002F6594" w:rsidP="002F6594">
      <w:pPr>
        <w:pStyle w:val="2"/>
        <w:spacing w:before="0" w:line="240" w:lineRule="auto"/>
        <w:contextualSpacing/>
        <w:rPr>
          <w:rFonts w:ascii="Times New Roman" w:hAnsi="Times New Roman"/>
          <w:b w:val="0"/>
          <w:color w:val="000000" w:themeColor="text1"/>
          <w:sz w:val="28"/>
          <w:szCs w:val="28"/>
        </w:rPr>
      </w:pPr>
      <w:r w:rsidRPr="002F6594">
        <w:rPr>
          <w:rFonts w:ascii="Times New Roman" w:hAnsi="Times New Roman"/>
          <w:b w:val="0"/>
          <w:color w:val="000000" w:themeColor="text1"/>
          <w:sz w:val="28"/>
          <w:szCs w:val="28"/>
        </w:rPr>
        <w:t>планируемых для размещения объектов местного значения</w:t>
      </w:r>
    </w:p>
    <w:p w:rsidR="002F6594" w:rsidRPr="002F6594" w:rsidRDefault="002F6594" w:rsidP="002F6594">
      <w:pPr>
        <w:pStyle w:val="2"/>
        <w:spacing w:before="0" w:line="240" w:lineRule="auto"/>
        <w:contextualSpacing/>
        <w:rPr>
          <w:rFonts w:ascii="Times New Roman" w:hAnsi="Times New Roman"/>
          <w:b w:val="0"/>
          <w:color w:val="000000" w:themeColor="text1"/>
          <w:sz w:val="28"/>
          <w:szCs w:val="28"/>
        </w:rPr>
      </w:pPr>
      <w:r w:rsidRPr="002F6594">
        <w:rPr>
          <w:rFonts w:ascii="Times New Roman" w:hAnsi="Times New Roman"/>
          <w:b w:val="0"/>
          <w:color w:val="000000" w:themeColor="text1"/>
          <w:sz w:val="28"/>
          <w:szCs w:val="28"/>
        </w:rPr>
        <w:t>сельского поселения, их основные характеристики</w:t>
      </w:r>
      <w:bookmarkEnd w:id="7"/>
      <w:bookmarkEnd w:id="8"/>
      <w:r w:rsidRPr="002F6594">
        <w:rPr>
          <w:rFonts w:ascii="Times New Roman" w:hAnsi="Times New Roman"/>
          <w:b w:val="0"/>
          <w:color w:val="000000" w:themeColor="text1"/>
          <w:sz w:val="28"/>
          <w:szCs w:val="28"/>
        </w:rPr>
        <w:t xml:space="preserve">, </w:t>
      </w:r>
    </w:p>
    <w:p w:rsidR="002F6594" w:rsidRDefault="002F6594" w:rsidP="002F6594">
      <w:pPr>
        <w:autoSpaceDE w:val="0"/>
        <w:autoSpaceDN w:val="0"/>
        <w:adjustRightInd w:val="0"/>
        <w:spacing w:line="240" w:lineRule="auto"/>
        <w:contextualSpacing/>
        <w:rPr>
          <w:rFonts w:ascii="Times New Roman" w:hAnsi="Times New Roman"/>
          <w:color w:val="000000" w:themeColor="text1"/>
          <w:sz w:val="28"/>
          <w:szCs w:val="28"/>
        </w:rPr>
      </w:pPr>
      <w:r w:rsidRPr="002F6594">
        <w:rPr>
          <w:rFonts w:ascii="Times New Roman" w:hAnsi="Times New Roman"/>
          <w:color w:val="000000" w:themeColor="text1"/>
          <w:sz w:val="28"/>
          <w:szCs w:val="28"/>
        </w:rPr>
        <w:t>местоположение</w:t>
      </w:r>
    </w:p>
    <w:p w:rsidR="002F6594" w:rsidRDefault="002F6594" w:rsidP="002F6594">
      <w:pPr>
        <w:autoSpaceDE w:val="0"/>
        <w:autoSpaceDN w:val="0"/>
        <w:adjustRightInd w:val="0"/>
        <w:spacing w:line="240" w:lineRule="auto"/>
        <w:contextualSpacing/>
        <w:rPr>
          <w:rFonts w:ascii="Times New Roman" w:hAnsi="Times New Roman"/>
          <w:color w:val="000000" w:themeColor="text1"/>
          <w:sz w:val="28"/>
          <w:szCs w:val="28"/>
        </w:rPr>
      </w:pPr>
    </w:p>
    <w:p w:rsidR="00A169FE" w:rsidRPr="00A169FE" w:rsidRDefault="00A169FE" w:rsidP="00A169FE">
      <w:pPr>
        <w:spacing w:line="240" w:lineRule="auto"/>
        <w:ind w:firstLine="709"/>
        <w:contextualSpacing/>
        <w:mirrorIndents/>
        <w:jc w:val="both"/>
        <w:rPr>
          <w:rFonts w:ascii="Times New Roman" w:hAnsi="Times New Roman"/>
          <w:sz w:val="28"/>
          <w:szCs w:val="28"/>
        </w:rPr>
      </w:pPr>
      <w:r w:rsidRPr="00A169FE">
        <w:rPr>
          <w:rFonts w:ascii="Times New Roman" w:hAnsi="Times New Roman"/>
          <w:sz w:val="28"/>
          <w:szCs w:val="28"/>
        </w:rPr>
        <w:t>1.9. </w:t>
      </w:r>
      <w:r w:rsidRPr="00A169FE">
        <w:rPr>
          <w:rFonts w:ascii="Times New Roman" w:hAnsi="Times New Roman"/>
          <w:color w:val="000000"/>
          <w:sz w:val="28"/>
          <w:szCs w:val="28"/>
        </w:rPr>
        <w:t>Транспортная инфраструктура</w:t>
      </w:r>
      <w:r w:rsidRPr="00A169FE">
        <w:rPr>
          <w:rFonts w:ascii="Times New Roman" w:hAnsi="Times New Roman"/>
          <w:sz w:val="28"/>
          <w:szCs w:val="28"/>
        </w:rPr>
        <w:t>:</w:t>
      </w:r>
    </w:p>
    <w:p w:rsidR="00A169FE" w:rsidRPr="00A169FE" w:rsidRDefault="00A169FE" w:rsidP="00A169FE">
      <w:pPr>
        <w:pStyle w:val="aff"/>
        <w:spacing w:before="0" w:after="0"/>
        <w:ind w:firstLine="709"/>
        <w:contextualSpacing/>
        <w:mirrorIndents/>
        <w:rPr>
          <w:sz w:val="28"/>
          <w:szCs w:val="28"/>
        </w:rPr>
      </w:pPr>
      <w:r w:rsidRPr="00A169FE">
        <w:rPr>
          <w:sz w:val="28"/>
          <w:szCs w:val="28"/>
        </w:rPr>
        <w:t>в границах станицы Отрадной:</w:t>
      </w:r>
    </w:p>
    <w:p w:rsidR="00A169FE" w:rsidRPr="00A169FE" w:rsidRDefault="00A169FE" w:rsidP="00A169FE">
      <w:pPr>
        <w:pStyle w:val="aff"/>
        <w:spacing w:before="0" w:after="0"/>
        <w:ind w:firstLine="0"/>
        <w:contextualSpacing/>
        <w:mirrorIndents/>
        <w:rPr>
          <w:sz w:val="28"/>
          <w:szCs w:val="28"/>
        </w:rPr>
      </w:pPr>
      <w:r w:rsidRPr="00A169FE">
        <w:rPr>
          <w:sz w:val="28"/>
          <w:szCs w:val="28"/>
        </w:rPr>
        <w:t xml:space="preserve">          обустройство улично-дорожной сети с заменой покрытия на                         асфальтобетонное протяженностью 4186 метров по улице Мира;</w:t>
      </w:r>
    </w:p>
    <w:p w:rsidR="00A169FE" w:rsidRPr="00A169FE" w:rsidRDefault="00A169FE" w:rsidP="00A169FE">
      <w:pPr>
        <w:pStyle w:val="aff"/>
        <w:spacing w:before="0" w:after="0"/>
        <w:ind w:firstLine="709"/>
        <w:contextualSpacing/>
        <w:mirrorIndents/>
        <w:rPr>
          <w:sz w:val="28"/>
          <w:szCs w:val="28"/>
        </w:rPr>
      </w:pPr>
      <w:r w:rsidRPr="00A169FE">
        <w:rPr>
          <w:sz w:val="28"/>
          <w:szCs w:val="28"/>
        </w:rPr>
        <w:t>размещение остановочных павильонов:</w:t>
      </w:r>
    </w:p>
    <w:p w:rsidR="00A169FE" w:rsidRPr="00A169FE" w:rsidRDefault="00A169FE" w:rsidP="00A169FE">
      <w:pPr>
        <w:pStyle w:val="aff"/>
        <w:spacing w:before="0" w:after="0"/>
        <w:ind w:firstLine="0"/>
        <w:contextualSpacing/>
        <w:mirrorIndents/>
        <w:rPr>
          <w:sz w:val="28"/>
          <w:szCs w:val="28"/>
        </w:rPr>
      </w:pPr>
      <w:r w:rsidRPr="00A169FE">
        <w:rPr>
          <w:sz w:val="28"/>
          <w:szCs w:val="28"/>
        </w:rPr>
        <w:tab/>
        <w:t>в проезде между улицами Ленина и Кочубея;</w:t>
      </w:r>
    </w:p>
    <w:p w:rsidR="00A169FE" w:rsidRPr="00A169FE" w:rsidRDefault="00A169FE" w:rsidP="00A169FE">
      <w:pPr>
        <w:pStyle w:val="aff"/>
        <w:spacing w:before="0" w:after="0"/>
        <w:ind w:firstLine="0"/>
        <w:contextualSpacing/>
        <w:mirrorIndents/>
        <w:rPr>
          <w:sz w:val="28"/>
          <w:szCs w:val="28"/>
        </w:rPr>
      </w:pPr>
      <w:r w:rsidRPr="00A169FE">
        <w:rPr>
          <w:sz w:val="28"/>
          <w:szCs w:val="28"/>
        </w:rPr>
        <w:tab/>
        <w:t>по улице Веселой в районе дома № 81;</w:t>
      </w:r>
    </w:p>
    <w:p w:rsidR="00A169FE" w:rsidRPr="00A169FE" w:rsidRDefault="00A169FE" w:rsidP="00A169FE">
      <w:pPr>
        <w:pStyle w:val="aff"/>
        <w:spacing w:before="0" w:after="0"/>
        <w:ind w:firstLine="0"/>
        <w:contextualSpacing/>
        <w:mirrorIndents/>
        <w:rPr>
          <w:sz w:val="28"/>
          <w:szCs w:val="28"/>
        </w:rPr>
      </w:pPr>
      <w:r w:rsidRPr="00A169FE">
        <w:rPr>
          <w:sz w:val="28"/>
          <w:szCs w:val="28"/>
        </w:rPr>
        <w:tab/>
        <w:t>по улице Кочубея в районе дома № 20А;</w:t>
      </w:r>
    </w:p>
    <w:p w:rsidR="00A169FE" w:rsidRPr="00A169FE" w:rsidRDefault="00A169FE" w:rsidP="00A169FE">
      <w:pPr>
        <w:pStyle w:val="aff"/>
        <w:spacing w:before="0" w:after="0"/>
        <w:ind w:firstLine="0"/>
        <w:contextualSpacing/>
        <w:mirrorIndents/>
        <w:rPr>
          <w:sz w:val="28"/>
          <w:szCs w:val="28"/>
        </w:rPr>
      </w:pPr>
      <w:r w:rsidRPr="00A169FE">
        <w:rPr>
          <w:sz w:val="28"/>
          <w:szCs w:val="28"/>
        </w:rPr>
        <w:tab/>
        <w:t>по улице Кочубея в районе магазина «Полянка»;</w:t>
      </w:r>
    </w:p>
    <w:p w:rsidR="00A169FE" w:rsidRPr="00A169FE" w:rsidRDefault="00A169FE" w:rsidP="00A169FE">
      <w:pPr>
        <w:pStyle w:val="aff"/>
        <w:spacing w:before="0" w:after="0"/>
        <w:ind w:firstLine="0"/>
        <w:contextualSpacing/>
        <w:mirrorIndents/>
        <w:rPr>
          <w:sz w:val="28"/>
          <w:szCs w:val="28"/>
        </w:rPr>
      </w:pPr>
      <w:r w:rsidRPr="00A169FE">
        <w:rPr>
          <w:sz w:val="28"/>
          <w:szCs w:val="28"/>
        </w:rPr>
        <w:tab/>
        <w:t>по улице Мира в районе дома № 36;</w:t>
      </w:r>
    </w:p>
    <w:p w:rsidR="00A169FE" w:rsidRPr="00A169FE" w:rsidRDefault="00A169FE" w:rsidP="00A169FE">
      <w:pPr>
        <w:pStyle w:val="aff"/>
        <w:spacing w:before="0" w:after="0"/>
        <w:ind w:firstLine="0"/>
        <w:contextualSpacing/>
        <w:mirrorIndents/>
        <w:rPr>
          <w:sz w:val="28"/>
          <w:szCs w:val="28"/>
        </w:rPr>
      </w:pPr>
      <w:r w:rsidRPr="00A169FE">
        <w:rPr>
          <w:sz w:val="28"/>
          <w:szCs w:val="28"/>
        </w:rPr>
        <w:tab/>
        <w:t>по улице Веселой в районе дома № 40;</w:t>
      </w:r>
    </w:p>
    <w:p w:rsidR="00A169FE" w:rsidRPr="00A169FE" w:rsidRDefault="00A169FE" w:rsidP="00A169FE">
      <w:pPr>
        <w:pStyle w:val="aff"/>
        <w:spacing w:before="0" w:after="0"/>
        <w:ind w:firstLine="0"/>
        <w:contextualSpacing/>
        <w:mirrorIndents/>
        <w:rPr>
          <w:sz w:val="28"/>
          <w:szCs w:val="28"/>
        </w:rPr>
      </w:pPr>
      <w:r w:rsidRPr="00A169FE">
        <w:rPr>
          <w:sz w:val="28"/>
          <w:szCs w:val="28"/>
        </w:rPr>
        <w:tab/>
        <w:t>оснащение автомобильной дороги местного значения тротуаром протяженностью 220 метров в районе МБОУ СОШ № 22 по улице Ленина.</w:t>
      </w:r>
    </w:p>
    <w:p w:rsidR="00A169FE" w:rsidRPr="00A169FE" w:rsidRDefault="00A169FE" w:rsidP="00A169FE">
      <w:pPr>
        <w:pStyle w:val="aff"/>
        <w:widowControl w:val="0"/>
        <w:spacing w:before="0" w:after="0"/>
        <w:ind w:firstLine="709"/>
        <w:contextualSpacing/>
        <w:mirrorIndents/>
        <w:rPr>
          <w:sz w:val="28"/>
          <w:szCs w:val="28"/>
        </w:rPr>
      </w:pPr>
      <w:r w:rsidRPr="00A169FE">
        <w:rPr>
          <w:color w:val="000000"/>
          <w:sz w:val="28"/>
          <w:szCs w:val="28"/>
        </w:rPr>
        <w:t>1.10. Объекты инженерной инфраструктуры и благоустройство территории:</w:t>
      </w:r>
    </w:p>
    <w:p w:rsidR="00A169FE" w:rsidRPr="00A169FE" w:rsidRDefault="00A169FE" w:rsidP="00A169FE">
      <w:pPr>
        <w:pStyle w:val="aff"/>
        <w:spacing w:before="0" w:after="0"/>
        <w:ind w:firstLine="709"/>
        <w:contextualSpacing/>
        <w:mirrorIndents/>
        <w:rPr>
          <w:sz w:val="28"/>
          <w:szCs w:val="28"/>
        </w:rPr>
      </w:pPr>
      <w:r w:rsidRPr="00A169FE">
        <w:rPr>
          <w:sz w:val="28"/>
          <w:szCs w:val="28"/>
        </w:rPr>
        <w:t>1.10.1. Электроснабжение:</w:t>
      </w:r>
    </w:p>
    <w:p w:rsidR="00A169FE" w:rsidRPr="00A169FE" w:rsidRDefault="00A169FE" w:rsidP="00A169FE">
      <w:pPr>
        <w:pStyle w:val="aff"/>
        <w:shd w:val="clear" w:color="auto" w:fill="FFFFFF"/>
        <w:spacing w:before="0" w:after="0"/>
        <w:ind w:firstLine="709"/>
        <w:contextualSpacing/>
        <w:mirrorIndents/>
        <w:rPr>
          <w:sz w:val="28"/>
          <w:szCs w:val="28"/>
        </w:rPr>
      </w:pPr>
      <w:r w:rsidRPr="00A169FE">
        <w:rPr>
          <w:sz w:val="28"/>
          <w:szCs w:val="28"/>
        </w:rPr>
        <w:t>в границах станицы Отрадной:</w:t>
      </w:r>
    </w:p>
    <w:p w:rsidR="00A169FE" w:rsidRPr="00A169FE" w:rsidRDefault="00A169FE" w:rsidP="00A169FE">
      <w:pPr>
        <w:shd w:val="clear" w:color="auto" w:fill="FFFFFF"/>
        <w:spacing w:line="240" w:lineRule="auto"/>
        <w:ind w:firstLine="709"/>
        <w:contextualSpacing/>
        <w:mirrorIndents/>
        <w:jc w:val="both"/>
        <w:rPr>
          <w:rFonts w:ascii="Times New Roman" w:hAnsi="Times New Roman"/>
          <w:sz w:val="28"/>
          <w:szCs w:val="28"/>
        </w:rPr>
      </w:pPr>
      <w:r w:rsidRPr="00A169FE">
        <w:rPr>
          <w:rFonts w:ascii="Times New Roman" w:hAnsi="Times New Roman"/>
          <w:sz w:val="28"/>
          <w:szCs w:val="28"/>
        </w:rPr>
        <w:t xml:space="preserve">строительство линии уличного </w:t>
      </w:r>
      <w:r w:rsidRPr="00A169FE">
        <w:rPr>
          <w:rFonts w:ascii="Times New Roman" w:hAnsi="Times New Roman"/>
          <w:sz w:val="28"/>
          <w:szCs w:val="28"/>
          <w:lang w:val="x-none"/>
        </w:rPr>
        <w:t xml:space="preserve">освещения автомобильной дороги </w:t>
      </w:r>
      <w:r w:rsidRPr="00A169FE">
        <w:rPr>
          <w:rFonts w:ascii="Times New Roman" w:hAnsi="Times New Roman"/>
          <w:sz w:val="28"/>
          <w:szCs w:val="28"/>
        </w:rPr>
        <w:t>протяженностью 750 метров по улице Ленина;</w:t>
      </w:r>
    </w:p>
    <w:p w:rsidR="00A169FE" w:rsidRPr="00A169FE" w:rsidRDefault="00A169FE" w:rsidP="00A169FE">
      <w:pPr>
        <w:shd w:val="clear" w:color="auto" w:fill="FFFFFF"/>
        <w:spacing w:line="240" w:lineRule="auto"/>
        <w:ind w:firstLine="709"/>
        <w:contextualSpacing/>
        <w:mirrorIndents/>
        <w:jc w:val="both"/>
        <w:rPr>
          <w:rFonts w:ascii="Times New Roman" w:hAnsi="Times New Roman"/>
          <w:sz w:val="28"/>
          <w:szCs w:val="28"/>
        </w:rPr>
      </w:pPr>
      <w:r w:rsidRPr="00A169FE">
        <w:rPr>
          <w:rFonts w:ascii="Times New Roman" w:hAnsi="Times New Roman"/>
          <w:sz w:val="28"/>
          <w:szCs w:val="28"/>
        </w:rPr>
        <w:t xml:space="preserve">строительство линии уличного </w:t>
      </w:r>
      <w:r w:rsidRPr="00A169FE">
        <w:rPr>
          <w:rFonts w:ascii="Times New Roman" w:hAnsi="Times New Roman"/>
          <w:sz w:val="28"/>
          <w:szCs w:val="28"/>
          <w:lang w:val="x-none"/>
        </w:rPr>
        <w:t xml:space="preserve">освещения автомобильной дороги </w:t>
      </w:r>
      <w:r w:rsidRPr="00A169FE">
        <w:rPr>
          <w:rFonts w:ascii="Times New Roman" w:hAnsi="Times New Roman"/>
          <w:sz w:val="28"/>
          <w:szCs w:val="28"/>
        </w:rPr>
        <w:t>протяженностью 6000 метров по улице Мира;</w:t>
      </w:r>
    </w:p>
    <w:p w:rsidR="00A169FE" w:rsidRPr="00A22327" w:rsidRDefault="00A169FE" w:rsidP="00A22327">
      <w:pPr>
        <w:pStyle w:val="af1"/>
        <w:rPr>
          <w:sz w:val="28"/>
          <w:szCs w:val="28"/>
        </w:rPr>
      </w:pPr>
      <w:r w:rsidRPr="00A23E33">
        <w:rPr>
          <w:sz w:val="28"/>
          <w:szCs w:val="28"/>
          <w:lang w:val="ru-RU"/>
        </w:rPr>
        <w:lastRenderedPageBreak/>
        <w:t xml:space="preserve">строительство линии уличного </w:t>
      </w:r>
      <w:r w:rsidRPr="00A22327">
        <w:rPr>
          <w:sz w:val="28"/>
          <w:szCs w:val="28"/>
          <w:lang w:val="x-none"/>
        </w:rPr>
        <w:t xml:space="preserve">освещения автомобильной дороги </w:t>
      </w:r>
      <w:r w:rsidRPr="00A23E33">
        <w:rPr>
          <w:sz w:val="28"/>
          <w:szCs w:val="28"/>
          <w:lang w:val="ru-RU"/>
        </w:rPr>
        <w:t xml:space="preserve">протяженностью </w:t>
      </w:r>
      <w:r w:rsidRPr="00A22327">
        <w:rPr>
          <w:sz w:val="28"/>
          <w:szCs w:val="28"/>
        </w:rPr>
        <w:t xml:space="preserve">4900 </w:t>
      </w:r>
      <w:proofErr w:type="spellStart"/>
      <w:r w:rsidRPr="00A22327">
        <w:rPr>
          <w:sz w:val="28"/>
          <w:szCs w:val="28"/>
        </w:rPr>
        <w:t>метров</w:t>
      </w:r>
      <w:proofErr w:type="spellEnd"/>
      <w:r w:rsidRPr="00A22327">
        <w:rPr>
          <w:sz w:val="28"/>
          <w:szCs w:val="28"/>
        </w:rPr>
        <w:t xml:space="preserve"> </w:t>
      </w:r>
      <w:proofErr w:type="spellStart"/>
      <w:r w:rsidRPr="00A22327">
        <w:rPr>
          <w:sz w:val="28"/>
          <w:szCs w:val="28"/>
        </w:rPr>
        <w:t>по</w:t>
      </w:r>
      <w:proofErr w:type="spellEnd"/>
      <w:r w:rsidRPr="00A22327">
        <w:rPr>
          <w:sz w:val="28"/>
          <w:szCs w:val="28"/>
        </w:rPr>
        <w:t xml:space="preserve"> </w:t>
      </w:r>
      <w:proofErr w:type="spellStart"/>
      <w:r w:rsidRPr="00A22327">
        <w:rPr>
          <w:sz w:val="28"/>
          <w:szCs w:val="28"/>
        </w:rPr>
        <w:t>улице</w:t>
      </w:r>
      <w:proofErr w:type="spellEnd"/>
      <w:r w:rsidRPr="00A22327">
        <w:rPr>
          <w:sz w:val="28"/>
          <w:szCs w:val="28"/>
        </w:rPr>
        <w:t xml:space="preserve"> </w:t>
      </w:r>
      <w:proofErr w:type="spellStart"/>
      <w:r w:rsidRPr="00A22327">
        <w:rPr>
          <w:sz w:val="28"/>
          <w:szCs w:val="28"/>
        </w:rPr>
        <w:t>Весел</w:t>
      </w:r>
      <w:r w:rsidR="00A22327" w:rsidRPr="00A22327">
        <w:rPr>
          <w:sz w:val="28"/>
          <w:szCs w:val="28"/>
        </w:rPr>
        <w:t>ой</w:t>
      </w:r>
      <w:proofErr w:type="spellEnd"/>
      <w:r w:rsidRPr="00A22327">
        <w:rPr>
          <w:sz w:val="28"/>
          <w:szCs w:val="28"/>
        </w:rPr>
        <w:t>;</w:t>
      </w:r>
    </w:p>
    <w:p w:rsidR="00A169FE" w:rsidRPr="00A22327" w:rsidRDefault="00A169FE" w:rsidP="00A22327">
      <w:pPr>
        <w:pStyle w:val="af1"/>
        <w:rPr>
          <w:sz w:val="28"/>
          <w:szCs w:val="28"/>
        </w:rPr>
      </w:pPr>
      <w:r w:rsidRPr="00A23E33">
        <w:rPr>
          <w:sz w:val="28"/>
          <w:szCs w:val="28"/>
          <w:lang w:val="ru-RU"/>
        </w:rPr>
        <w:t xml:space="preserve">строительство линии уличного </w:t>
      </w:r>
      <w:r w:rsidRPr="00A22327">
        <w:rPr>
          <w:sz w:val="28"/>
          <w:szCs w:val="28"/>
          <w:lang w:val="x-none"/>
        </w:rPr>
        <w:t xml:space="preserve">освещения автомобильной дороги </w:t>
      </w:r>
      <w:r w:rsidRPr="00A23E33">
        <w:rPr>
          <w:sz w:val="28"/>
          <w:szCs w:val="28"/>
          <w:lang w:val="ru-RU"/>
        </w:rPr>
        <w:t xml:space="preserve">протяженностью </w:t>
      </w:r>
      <w:r w:rsidRPr="00A22327">
        <w:rPr>
          <w:sz w:val="28"/>
          <w:szCs w:val="28"/>
        </w:rPr>
        <w:t xml:space="preserve">3200 </w:t>
      </w:r>
      <w:proofErr w:type="spellStart"/>
      <w:r w:rsidRPr="00A22327">
        <w:rPr>
          <w:sz w:val="28"/>
          <w:szCs w:val="28"/>
        </w:rPr>
        <w:t>метров</w:t>
      </w:r>
      <w:proofErr w:type="spellEnd"/>
      <w:r w:rsidRPr="00A22327">
        <w:rPr>
          <w:sz w:val="28"/>
          <w:szCs w:val="28"/>
        </w:rPr>
        <w:t xml:space="preserve"> </w:t>
      </w:r>
      <w:proofErr w:type="spellStart"/>
      <w:r w:rsidRPr="00A22327">
        <w:rPr>
          <w:sz w:val="28"/>
          <w:szCs w:val="28"/>
        </w:rPr>
        <w:t>по</w:t>
      </w:r>
      <w:proofErr w:type="spellEnd"/>
      <w:r w:rsidRPr="00A22327">
        <w:rPr>
          <w:sz w:val="28"/>
          <w:szCs w:val="28"/>
        </w:rPr>
        <w:t xml:space="preserve"> </w:t>
      </w:r>
      <w:proofErr w:type="spellStart"/>
      <w:r w:rsidRPr="00A22327">
        <w:rPr>
          <w:sz w:val="28"/>
          <w:szCs w:val="28"/>
        </w:rPr>
        <w:t>улице</w:t>
      </w:r>
      <w:proofErr w:type="spellEnd"/>
      <w:r w:rsidRPr="00A22327">
        <w:rPr>
          <w:sz w:val="28"/>
          <w:szCs w:val="28"/>
        </w:rPr>
        <w:t xml:space="preserve"> </w:t>
      </w:r>
      <w:proofErr w:type="spellStart"/>
      <w:r w:rsidRPr="00A22327">
        <w:rPr>
          <w:sz w:val="28"/>
          <w:szCs w:val="28"/>
        </w:rPr>
        <w:t>Кочубея</w:t>
      </w:r>
      <w:proofErr w:type="spellEnd"/>
      <w:r w:rsidRPr="00A22327">
        <w:rPr>
          <w:sz w:val="28"/>
          <w:szCs w:val="28"/>
        </w:rPr>
        <w:t>;</w:t>
      </w:r>
    </w:p>
    <w:p w:rsidR="00A169FE" w:rsidRPr="00A22327" w:rsidRDefault="00A169FE" w:rsidP="00A22327">
      <w:pPr>
        <w:pStyle w:val="af1"/>
        <w:rPr>
          <w:sz w:val="28"/>
          <w:szCs w:val="28"/>
        </w:rPr>
      </w:pPr>
      <w:r w:rsidRPr="00A23E33">
        <w:rPr>
          <w:sz w:val="28"/>
          <w:szCs w:val="28"/>
          <w:lang w:val="ru-RU"/>
        </w:rPr>
        <w:t xml:space="preserve">строительство линии уличного </w:t>
      </w:r>
      <w:r w:rsidRPr="00A22327">
        <w:rPr>
          <w:sz w:val="28"/>
          <w:szCs w:val="28"/>
          <w:lang w:val="x-none"/>
        </w:rPr>
        <w:t xml:space="preserve">освещения автомобильной дороги </w:t>
      </w:r>
      <w:r w:rsidRPr="00A23E33">
        <w:rPr>
          <w:sz w:val="28"/>
          <w:szCs w:val="28"/>
          <w:lang w:val="ru-RU"/>
        </w:rPr>
        <w:t xml:space="preserve">протяженностью </w:t>
      </w:r>
      <w:r w:rsidRPr="00A22327">
        <w:rPr>
          <w:sz w:val="28"/>
          <w:szCs w:val="28"/>
        </w:rPr>
        <w:t xml:space="preserve">3500 </w:t>
      </w:r>
      <w:proofErr w:type="spellStart"/>
      <w:r w:rsidRPr="00A22327">
        <w:rPr>
          <w:sz w:val="28"/>
          <w:szCs w:val="28"/>
        </w:rPr>
        <w:t>метров</w:t>
      </w:r>
      <w:proofErr w:type="spellEnd"/>
      <w:r w:rsidRPr="00A22327">
        <w:rPr>
          <w:sz w:val="28"/>
          <w:szCs w:val="28"/>
        </w:rPr>
        <w:t xml:space="preserve"> </w:t>
      </w:r>
      <w:proofErr w:type="spellStart"/>
      <w:r w:rsidRPr="00A22327">
        <w:rPr>
          <w:sz w:val="28"/>
          <w:szCs w:val="28"/>
        </w:rPr>
        <w:t>по</w:t>
      </w:r>
      <w:proofErr w:type="spellEnd"/>
      <w:r w:rsidRPr="00A22327">
        <w:rPr>
          <w:sz w:val="28"/>
          <w:szCs w:val="28"/>
        </w:rPr>
        <w:t xml:space="preserve"> </w:t>
      </w:r>
      <w:proofErr w:type="spellStart"/>
      <w:r w:rsidRPr="00A22327">
        <w:rPr>
          <w:sz w:val="28"/>
          <w:szCs w:val="28"/>
        </w:rPr>
        <w:t>улице</w:t>
      </w:r>
      <w:proofErr w:type="spellEnd"/>
      <w:r w:rsidRPr="00A22327">
        <w:rPr>
          <w:sz w:val="28"/>
          <w:szCs w:val="28"/>
        </w:rPr>
        <w:t xml:space="preserve"> </w:t>
      </w:r>
      <w:proofErr w:type="spellStart"/>
      <w:r w:rsidRPr="00A22327">
        <w:rPr>
          <w:sz w:val="28"/>
          <w:szCs w:val="28"/>
        </w:rPr>
        <w:t>Ленина</w:t>
      </w:r>
      <w:proofErr w:type="spellEnd"/>
      <w:r w:rsidRPr="00A22327">
        <w:rPr>
          <w:sz w:val="28"/>
          <w:szCs w:val="28"/>
        </w:rPr>
        <w:t>.</w:t>
      </w:r>
    </w:p>
    <w:p w:rsidR="00285864" w:rsidRDefault="00285864" w:rsidP="005D1C21">
      <w:pPr>
        <w:shd w:val="clear" w:color="auto" w:fill="FFFFFF"/>
        <w:spacing w:line="240" w:lineRule="auto"/>
        <w:ind w:firstLine="709"/>
        <w:jc w:val="both"/>
        <w:rPr>
          <w:rFonts w:ascii="Times New Roman" w:hAnsi="Times New Roman"/>
          <w:sz w:val="28"/>
          <w:szCs w:val="28"/>
        </w:rPr>
      </w:pPr>
    </w:p>
    <w:p w:rsidR="005D1C21" w:rsidRPr="00A169FE" w:rsidRDefault="005D1C21" w:rsidP="005D1C21">
      <w:pPr>
        <w:spacing w:line="240" w:lineRule="auto"/>
        <w:rPr>
          <w:rFonts w:ascii="Times New Roman" w:hAnsi="Times New Roman"/>
          <w:sz w:val="28"/>
          <w:szCs w:val="28"/>
        </w:rPr>
      </w:pPr>
      <w:r w:rsidRPr="00A169FE">
        <w:rPr>
          <w:rFonts w:ascii="Times New Roman" w:hAnsi="Times New Roman"/>
          <w:sz w:val="28"/>
          <w:szCs w:val="28"/>
        </w:rPr>
        <w:t>Параметры функциональных зон, а также сведения</w:t>
      </w:r>
    </w:p>
    <w:p w:rsidR="005D1C21" w:rsidRPr="00A169FE" w:rsidRDefault="005D1C21" w:rsidP="005D1C21">
      <w:pPr>
        <w:spacing w:line="240" w:lineRule="auto"/>
        <w:rPr>
          <w:rFonts w:ascii="Times New Roman" w:hAnsi="Times New Roman"/>
          <w:sz w:val="28"/>
          <w:szCs w:val="28"/>
        </w:rPr>
      </w:pPr>
      <w:r w:rsidRPr="00A169FE">
        <w:rPr>
          <w:rFonts w:ascii="Times New Roman" w:hAnsi="Times New Roman"/>
          <w:sz w:val="28"/>
          <w:szCs w:val="28"/>
        </w:rPr>
        <w:t>о планируемых для размещения в них объектах федерального</w:t>
      </w:r>
    </w:p>
    <w:p w:rsidR="005D1C21" w:rsidRPr="00A169FE" w:rsidRDefault="005D1C21" w:rsidP="005D1C21">
      <w:pPr>
        <w:spacing w:line="240" w:lineRule="auto"/>
        <w:rPr>
          <w:rFonts w:ascii="Times New Roman" w:hAnsi="Times New Roman"/>
          <w:sz w:val="28"/>
          <w:szCs w:val="28"/>
        </w:rPr>
      </w:pPr>
      <w:r w:rsidRPr="00A169FE">
        <w:rPr>
          <w:rFonts w:ascii="Times New Roman" w:hAnsi="Times New Roman"/>
          <w:sz w:val="28"/>
          <w:szCs w:val="28"/>
        </w:rPr>
        <w:t>значения, объектах регионального значения, объектах местного</w:t>
      </w:r>
    </w:p>
    <w:p w:rsidR="005D1C21" w:rsidRDefault="005D1C21" w:rsidP="005D1C21">
      <w:pPr>
        <w:spacing w:line="240" w:lineRule="auto"/>
        <w:rPr>
          <w:rFonts w:ascii="Times New Roman" w:hAnsi="Times New Roman"/>
          <w:sz w:val="28"/>
          <w:szCs w:val="28"/>
          <w:highlight w:val="yellow"/>
        </w:rPr>
      </w:pPr>
      <w:r w:rsidRPr="00A169FE">
        <w:rPr>
          <w:rFonts w:ascii="Times New Roman" w:hAnsi="Times New Roman"/>
          <w:sz w:val="28"/>
          <w:szCs w:val="28"/>
        </w:rPr>
        <w:t>значения, за исключением линейных объектов</w:t>
      </w:r>
      <w:r w:rsidR="00CA172C" w:rsidRPr="00A169FE">
        <w:rPr>
          <w:rFonts w:ascii="Times New Roman" w:hAnsi="Times New Roman"/>
          <w:sz w:val="28"/>
          <w:szCs w:val="28"/>
        </w:rPr>
        <w:t xml:space="preserve">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4095"/>
        <w:gridCol w:w="12"/>
        <w:gridCol w:w="1532"/>
        <w:gridCol w:w="13"/>
        <w:gridCol w:w="1981"/>
        <w:gridCol w:w="6"/>
        <w:gridCol w:w="1643"/>
      </w:tblGrid>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Наименование функциональной зоны</w:t>
            </w:r>
          </w:p>
        </w:tc>
        <w:tc>
          <w:tcPr>
            <w:tcW w:w="1532"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Площадь, га</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Максимальная этажность застройки зоны, этажей</w:t>
            </w:r>
          </w:p>
        </w:tc>
        <w:tc>
          <w:tcPr>
            <w:tcW w:w="1643"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 xml:space="preserve">Максимально допустимая плотность застройки, </w:t>
            </w:r>
          </w:p>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кв. м/га</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1</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Зоны жилого назначения, в том числе:</w:t>
            </w:r>
          </w:p>
        </w:tc>
        <w:tc>
          <w:tcPr>
            <w:tcW w:w="1532"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346,46</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p>
        </w:tc>
        <w:tc>
          <w:tcPr>
            <w:tcW w:w="1643" w:type="dxa"/>
            <w:vAlign w:val="center"/>
          </w:tcPr>
          <w:p w:rsidR="00A169FE" w:rsidRPr="00A169FE" w:rsidRDefault="00A169FE" w:rsidP="00A169FE">
            <w:pPr>
              <w:spacing w:line="240" w:lineRule="auto"/>
              <w:rPr>
                <w:rFonts w:ascii="Times New Roman" w:hAnsi="Times New Roman"/>
                <w:sz w:val="24"/>
                <w:szCs w:val="24"/>
              </w:rPr>
            </w:pP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1.1</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 xml:space="preserve">Зона застройки </w:t>
            </w:r>
            <w:proofErr w:type="spellStart"/>
            <w:r w:rsidRPr="00A169FE">
              <w:rPr>
                <w:rFonts w:ascii="Times New Roman" w:hAnsi="Times New Roman"/>
                <w:sz w:val="24"/>
                <w:szCs w:val="24"/>
              </w:rPr>
              <w:t>среднеэтажными</w:t>
            </w:r>
            <w:proofErr w:type="spellEnd"/>
            <w:r w:rsidRPr="00A169FE">
              <w:rPr>
                <w:rFonts w:ascii="Times New Roman" w:hAnsi="Times New Roman"/>
                <w:sz w:val="24"/>
                <w:szCs w:val="24"/>
              </w:rPr>
              <w:t xml:space="preserve"> жилыми домами (от 5 до 8 этажей, включая мансардный)</w:t>
            </w:r>
          </w:p>
        </w:tc>
        <w:tc>
          <w:tcPr>
            <w:tcW w:w="1532" w:type="dxa"/>
            <w:vAlign w:val="center"/>
          </w:tcPr>
          <w:p w:rsidR="00A169FE" w:rsidRPr="00A169FE" w:rsidRDefault="00A22327" w:rsidP="00A169FE">
            <w:pPr>
              <w:spacing w:line="240" w:lineRule="auto"/>
              <w:rPr>
                <w:rFonts w:ascii="Times New Roman" w:hAnsi="Times New Roman"/>
                <w:sz w:val="24"/>
                <w:szCs w:val="24"/>
              </w:rPr>
            </w:pPr>
            <w:r w:rsidRPr="00A169FE">
              <w:rPr>
                <w:rFonts w:ascii="Times New Roman" w:hAnsi="Times New Roman"/>
                <w:sz w:val="24"/>
                <w:szCs w:val="24"/>
                <w:lang w:eastAsia="x-none"/>
              </w:rPr>
              <w:t>–</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8</w:t>
            </w:r>
          </w:p>
        </w:tc>
        <w:tc>
          <w:tcPr>
            <w:tcW w:w="1643"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5700</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1.2</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Зона застройки малоэтажными жилыми домами (до 4-х этажей, включая мансардный)</w:t>
            </w:r>
          </w:p>
        </w:tc>
        <w:tc>
          <w:tcPr>
            <w:tcW w:w="1532"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9,14</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4</w:t>
            </w:r>
          </w:p>
        </w:tc>
        <w:tc>
          <w:tcPr>
            <w:tcW w:w="1643" w:type="dxa"/>
            <w:vAlign w:val="center"/>
          </w:tcPr>
          <w:p w:rsidR="00A169FE" w:rsidRPr="00A169FE" w:rsidRDefault="00A169FE" w:rsidP="00A169FE">
            <w:pPr>
              <w:spacing w:line="240" w:lineRule="auto"/>
              <w:rPr>
                <w:rFonts w:ascii="Times New Roman" w:hAnsi="Times New Roman"/>
                <w:sz w:val="24"/>
                <w:szCs w:val="24"/>
                <w:lang w:val="en-US"/>
              </w:rPr>
            </w:pPr>
            <w:r w:rsidRPr="00A169FE">
              <w:rPr>
                <w:rFonts w:ascii="Times New Roman" w:hAnsi="Times New Roman"/>
                <w:sz w:val="24"/>
                <w:szCs w:val="24"/>
                <w:lang w:val="en-US"/>
              </w:rPr>
              <w:t>1500</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1.3</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Зона застройки индивидуальными жилыми домами</w:t>
            </w:r>
          </w:p>
        </w:tc>
        <w:tc>
          <w:tcPr>
            <w:tcW w:w="1532"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337,32</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3</w:t>
            </w:r>
          </w:p>
        </w:tc>
        <w:tc>
          <w:tcPr>
            <w:tcW w:w="1643"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1000</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2</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Зоны общественно-делового назначения:</w:t>
            </w:r>
          </w:p>
        </w:tc>
        <w:tc>
          <w:tcPr>
            <w:tcW w:w="1532"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11,56</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3</w:t>
            </w:r>
          </w:p>
        </w:tc>
        <w:tc>
          <w:tcPr>
            <w:tcW w:w="1643" w:type="dxa"/>
            <w:vAlign w:val="center"/>
          </w:tcPr>
          <w:p w:rsidR="00A169FE" w:rsidRPr="00A169FE" w:rsidRDefault="00A169FE" w:rsidP="00A169FE">
            <w:pPr>
              <w:spacing w:line="240" w:lineRule="auto"/>
              <w:rPr>
                <w:rFonts w:ascii="Times New Roman" w:hAnsi="Times New Roman"/>
                <w:sz w:val="24"/>
                <w:szCs w:val="24"/>
                <w:lang w:val="en-US"/>
              </w:rPr>
            </w:pPr>
            <w:r w:rsidRPr="00A169FE">
              <w:rPr>
                <w:rFonts w:ascii="Times New Roman" w:hAnsi="Times New Roman"/>
                <w:sz w:val="24"/>
                <w:szCs w:val="24"/>
                <w:lang w:val="en-US"/>
              </w:rPr>
              <w:t>2000</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3</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Зоны производственного назначения</w:t>
            </w:r>
          </w:p>
        </w:tc>
        <w:tc>
          <w:tcPr>
            <w:tcW w:w="1532"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12,81</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3</w:t>
            </w:r>
          </w:p>
        </w:tc>
        <w:tc>
          <w:tcPr>
            <w:tcW w:w="1643"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lang w:eastAsia="x-none"/>
              </w:rPr>
              <w:t>–</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4</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Зона объектов инженерной инфраструктуры</w:t>
            </w:r>
          </w:p>
        </w:tc>
        <w:tc>
          <w:tcPr>
            <w:tcW w:w="1532"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2,8</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4</w:t>
            </w:r>
          </w:p>
        </w:tc>
        <w:tc>
          <w:tcPr>
            <w:tcW w:w="1643"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lang w:eastAsia="x-none"/>
              </w:rPr>
              <w:t>–</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5</w:t>
            </w:r>
          </w:p>
        </w:tc>
        <w:tc>
          <w:tcPr>
            <w:tcW w:w="4095" w:type="dxa"/>
            <w:vAlign w:val="center"/>
          </w:tcPr>
          <w:p w:rsidR="00A169FE" w:rsidRPr="00A169FE" w:rsidRDefault="00A169FE" w:rsidP="00A22327">
            <w:pPr>
              <w:spacing w:line="240" w:lineRule="auto"/>
              <w:jc w:val="both"/>
              <w:rPr>
                <w:rFonts w:ascii="Times New Roman" w:hAnsi="Times New Roman"/>
                <w:sz w:val="24"/>
                <w:szCs w:val="24"/>
              </w:rPr>
            </w:pPr>
            <w:r w:rsidRPr="00A169FE">
              <w:rPr>
                <w:rFonts w:ascii="Times New Roman" w:hAnsi="Times New Roman"/>
                <w:sz w:val="24"/>
                <w:szCs w:val="24"/>
              </w:rPr>
              <w:t>Зона транспортной инфраструктуры</w:t>
            </w:r>
          </w:p>
        </w:tc>
        <w:tc>
          <w:tcPr>
            <w:tcW w:w="1557" w:type="dxa"/>
            <w:gridSpan w:val="3"/>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15,49</w:t>
            </w:r>
          </w:p>
        </w:tc>
        <w:tc>
          <w:tcPr>
            <w:tcW w:w="1981" w:type="dxa"/>
            <w:vAlign w:val="center"/>
          </w:tcPr>
          <w:p w:rsidR="00A169FE" w:rsidRPr="00A169FE" w:rsidRDefault="00A169FE" w:rsidP="00A169FE">
            <w:pPr>
              <w:spacing w:line="240" w:lineRule="auto"/>
              <w:rPr>
                <w:rFonts w:ascii="Times New Roman" w:hAnsi="Times New Roman"/>
                <w:sz w:val="24"/>
                <w:szCs w:val="24"/>
              </w:rPr>
            </w:pPr>
          </w:p>
        </w:tc>
        <w:tc>
          <w:tcPr>
            <w:tcW w:w="1649" w:type="dxa"/>
            <w:gridSpan w:val="2"/>
            <w:vAlign w:val="center"/>
          </w:tcPr>
          <w:p w:rsidR="00A169FE" w:rsidRPr="00A169FE" w:rsidRDefault="00A169FE" w:rsidP="00A169FE">
            <w:pPr>
              <w:spacing w:line="240" w:lineRule="auto"/>
              <w:rPr>
                <w:rFonts w:ascii="Times New Roman" w:hAnsi="Times New Roman"/>
                <w:sz w:val="24"/>
                <w:szCs w:val="24"/>
              </w:rPr>
            </w:pP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6</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Зоны сельскохозяйственного использования, в том числе:</w:t>
            </w:r>
          </w:p>
        </w:tc>
        <w:tc>
          <w:tcPr>
            <w:tcW w:w="1532"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7382,19</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lang w:eastAsia="x-none"/>
              </w:rPr>
              <w:t>–</w:t>
            </w:r>
          </w:p>
        </w:tc>
        <w:tc>
          <w:tcPr>
            <w:tcW w:w="1643"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lang w:eastAsia="x-none"/>
              </w:rPr>
              <w:t>–</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6.1</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Сельскохозяйственного производства</w:t>
            </w:r>
          </w:p>
        </w:tc>
        <w:tc>
          <w:tcPr>
            <w:tcW w:w="1532"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123,42</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3</w:t>
            </w:r>
          </w:p>
        </w:tc>
        <w:tc>
          <w:tcPr>
            <w:tcW w:w="1643" w:type="dxa"/>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lang w:eastAsia="x-none"/>
              </w:rPr>
              <w:t>–</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6.2</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Сельскохозяйственных угодий</w:t>
            </w:r>
          </w:p>
        </w:tc>
        <w:tc>
          <w:tcPr>
            <w:tcW w:w="1532"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7224,51</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1</w:t>
            </w:r>
          </w:p>
        </w:tc>
        <w:tc>
          <w:tcPr>
            <w:tcW w:w="1643" w:type="dxa"/>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lang w:eastAsia="x-none"/>
              </w:rPr>
              <w:t>–</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6.3</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Огородничества</w:t>
            </w:r>
          </w:p>
        </w:tc>
        <w:tc>
          <w:tcPr>
            <w:tcW w:w="1532"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34,26</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lang w:eastAsia="x-none"/>
              </w:rPr>
              <w:t>–</w:t>
            </w:r>
          </w:p>
        </w:tc>
        <w:tc>
          <w:tcPr>
            <w:tcW w:w="1643"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lang w:eastAsia="x-none"/>
              </w:rPr>
              <w:t>–</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7</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Зона специального назначения</w:t>
            </w:r>
          </w:p>
        </w:tc>
        <w:tc>
          <w:tcPr>
            <w:tcW w:w="1532" w:type="dxa"/>
            <w:shd w:val="clear" w:color="auto" w:fill="auto"/>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3,88</w:t>
            </w:r>
          </w:p>
        </w:tc>
        <w:tc>
          <w:tcPr>
            <w:tcW w:w="2000" w:type="dxa"/>
            <w:gridSpan w:val="3"/>
            <w:vAlign w:val="center"/>
          </w:tcPr>
          <w:p w:rsidR="00A169FE" w:rsidRPr="00A169FE" w:rsidRDefault="00A169FE" w:rsidP="00A169FE">
            <w:pPr>
              <w:spacing w:line="240" w:lineRule="auto"/>
              <w:rPr>
                <w:rFonts w:ascii="Times New Roman" w:hAnsi="Times New Roman"/>
                <w:sz w:val="24"/>
                <w:szCs w:val="24"/>
                <w:lang w:val="en-US"/>
              </w:rPr>
            </w:pPr>
            <w:r w:rsidRPr="00A169FE">
              <w:rPr>
                <w:rFonts w:ascii="Times New Roman" w:hAnsi="Times New Roman"/>
                <w:sz w:val="24"/>
                <w:szCs w:val="24"/>
                <w:lang w:eastAsia="x-none"/>
              </w:rPr>
              <w:t>–</w:t>
            </w:r>
          </w:p>
        </w:tc>
        <w:tc>
          <w:tcPr>
            <w:tcW w:w="1643" w:type="dxa"/>
            <w:vAlign w:val="center"/>
          </w:tcPr>
          <w:p w:rsidR="00A169FE" w:rsidRPr="00A169FE" w:rsidRDefault="00A169FE" w:rsidP="00A169FE">
            <w:pPr>
              <w:spacing w:line="240" w:lineRule="auto"/>
              <w:rPr>
                <w:rFonts w:ascii="Times New Roman" w:hAnsi="Times New Roman"/>
                <w:sz w:val="24"/>
                <w:szCs w:val="24"/>
                <w:lang w:val="en-US"/>
              </w:rPr>
            </w:pPr>
            <w:r w:rsidRPr="00A169FE">
              <w:rPr>
                <w:rFonts w:ascii="Times New Roman" w:hAnsi="Times New Roman"/>
                <w:sz w:val="24"/>
                <w:szCs w:val="24"/>
                <w:lang w:eastAsia="x-none"/>
              </w:rPr>
              <w:t>–</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8</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Рекреационная зона, в том числе:</w:t>
            </w:r>
          </w:p>
        </w:tc>
        <w:tc>
          <w:tcPr>
            <w:tcW w:w="1532"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48,15</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p>
        </w:tc>
        <w:tc>
          <w:tcPr>
            <w:tcW w:w="1643" w:type="dxa"/>
            <w:vAlign w:val="center"/>
          </w:tcPr>
          <w:p w:rsidR="00A169FE" w:rsidRPr="00A169FE" w:rsidRDefault="00A169FE" w:rsidP="00A169FE">
            <w:pPr>
              <w:spacing w:line="240" w:lineRule="auto"/>
              <w:rPr>
                <w:rFonts w:ascii="Times New Roman" w:hAnsi="Times New Roman"/>
                <w:sz w:val="24"/>
                <w:szCs w:val="24"/>
              </w:rPr>
            </w:pP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8.1</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Озелененные территории общего пользования</w:t>
            </w:r>
          </w:p>
        </w:tc>
        <w:tc>
          <w:tcPr>
            <w:tcW w:w="1532"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2,56</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p>
        </w:tc>
        <w:tc>
          <w:tcPr>
            <w:tcW w:w="1643" w:type="dxa"/>
            <w:vAlign w:val="center"/>
          </w:tcPr>
          <w:p w:rsidR="00A169FE" w:rsidRPr="00A169FE" w:rsidRDefault="00A169FE" w:rsidP="00A169FE">
            <w:pPr>
              <w:spacing w:line="240" w:lineRule="auto"/>
              <w:rPr>
                <w:rFonts w:ascii="Times New Roman" w:hAnsi="Times New Roman"/>
                <w:sz w:val="24"/>
                <w:szCs w:val="24"/>
              </w:rPr>
            </w:pP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9</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Зоны акваторий</w:t>
            </w:r>
          </w:p>
        </w:tc>
        <w:tc>
          <w:tcPr>
            <w:tcW w:w="1532"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203,34</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lang w:eastAsia="x-none"/>
              </w:rPr>
              <w:t>–</w:t>
            </w:r>
          </w:p>
        </w:tc>
        <w:tc>
          <w:tcPr>
            <w:tcW w:w="1643"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lang w:eastAsia="x-none"/>
              </w:rPr>
              <w:t>–</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10</w:t>
            </w:r>
          </w:p>
        </w:tc>
        <w:tc>
          <w:tcPr>
            <w:tcW w:w="4107" w:type="dxa"/>
            <w:gridSpan w:val="2"/>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Из общей площади населенного пункта территории общего пользования, из них:</w:t>
            </w:r>
          </w:p>
        </w:tc>
        <w:tc>
          <w:tcPr>
            <w:tcW w:w="1532"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69,8</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p>
        </w:tc>
        <w:tc>
          <w:tcPr>
            <w:tcW w:w="1643" w:type="dxa"/>
            <w:vAlign w:val="center"/>
          </w:tcPr>
          <w:p w:rsidR="00A169FE" w:rsidRPr="00A169FE" w:rsidRDefault="00A169FE" w:rsidP="00A169FE">
            <w:pPr>
              <w:spacing w:line="240" w:lineRule="auto"/>
              <w:rPr>
                <w:rFonts w:ascii="Times New Roman" w:hAnsi="Times New Roman"/>
                <w:sz w:val="24"/>
                <w:szCs w:val="24"/>
              </w:rPr>
            </w:pP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10.1</w:t>
            </w:r>
          </w:p>
        </w:tc>
        <w:tc>
          <w:tcPr>
            <w:tcW w:w="4107" w:type="dxa"/>
            <w:gridSpan w:val="2"/>
            <w:vAlign w:val="center"/>
          </w:tcPr>
          <w:p w:rsidR="00A169FE" w:rsidRPr="00A169FE" w:rsidRDefault="00A169FE" w:rsidP="00A169FE">
            <w:pPr>
              <w:spacing w:line="240" w:lineRule="auto"/>
              <w:jc w:val="both"/>
              <w:rPr>
                <w:rFonts w:ascii="Times New Roman" w:hAnsi="Times New Roman"/>
                <w:b/>
                <w:sz w:val="24"/>
                <w:szCs w:val="24"/>
              </w:rPr>
            </w:pPr>
            <w:r w:rsidRPr="00A169FE">
              <w:rPr>
                <w:rFonts w:ascii="Times New Roman" w:hAnsi="Times New Roman"/>
                <w:sz w:val="24"/>
                <w:szCs w:val="24"/>
              </w:rPr>
              <w:t>Улицы, дороги, проезды, площади</w:t>
            </w:r>
          </w:p>
        </w:tc>
        <w:tc>
          <w:tcPr>
            <w:tcW w:w="1532" w:type="dxa"/>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69,8</w:t>
            </w:r>
          </w:p>
        </w:tc>
        <w:tc>
          <w:tcPr>
            <w:tcW w:w="2000" w:type="dxa"/>
            <w:gridSpan w:val="3"/>
            <w:vAlign w:val="center"/>
          </w:tcPr>
          <w:p w:rsidR="00A169FE" w:rsidRPr="00A169FE" w:rsidRDefault="00A169FE" w:rsidP="00A169FE">
            <w:pPr>
              <w:spacing w:line="240" w:lineRule="auto"/>
              <w:rPr>
                <w:rFonts w:ascii="Times New Roman" w:hAnsi="Times New Roman"/>
                <w:sz w:val="24"/>
                <w:szCs w:val="24"/>
              </w:rPr>
            </w:pPr>
          </w:p>
        </w:tc>
        <w:tc>
          <w:tcPr>
            <w:tcW w:w="1643" w:type="dxa"/>
            <w:vAlign w:val="center"/>
          </w:tcPr>
          <w:p w:rsidR="00A169FE" w:rsidRPr="00A169FE" w:rsidRDefault="00A169FE" w:rsidP="00A169FE">
            <w:pPr>
              <w:spacing w:line="240" w:lineRule="auto"/>
              <w:rPr>
                <w:rFonts w:ascii="Times New Roman" w:hAnsi="Times New Roman"/>
                <w:sz w:val="24"/>
                <w:szCs w:val="24"/>
              </w:rPr>
            </w:pPr>
          </w:p>
        </w:tc>
      </w:tr>
      <w:tr w:rsidR="00A169FE" w:rsidRPr="00A169FE" w:rsidTr="00A169FE">
        <w:trPr>
          <w:jc w:val="center"/>
        </w:trPr>
        <w:tc>
          <w:tcPr>
            <w:tcW w:w="9918" w:type="dxa"/>
            <w:gridSpan w:val="8"/>
            <w:vAlign w:val="center"/>
          </w:tcPr>
          <w:p w:rsidR="00A169FE" w:rsidRPr="00A169FE" w:rsidRDefault="00A169FE" w:rsidP="00A169FE">
            <w:pPr>
              <w:spacing w:line="240" w:lineRule="auto"/>
              <w:rPr>
                <w:rFonts w:ascii="Times New Roman" w:hAnsi="Times New Roman"/>
                <w:sz w:val="24"/>
                <w:szCs w:val="24"/>
              </w:rPr>
            </w:pPr>
            <w:r w:rsidRPr="00A169FE">
              <w:rPr>
                <w:rFonts w:ascii="Times New Roman" w:hAnsi="Times New Roman"/>
                <w:sz w:val="24"/>
                <w:szCs w:val="24"/>
              </w:rPr>
              <w:t>станица Отрадная</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p>
        </w:tc>
        <w:tc>
          <w:tcPr>
            <w:tcW w:w="9282" w:type="dxa"/>
            <w:gridSpan w:val="7"/>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Остановочный павильон в проезде между улицами Ленина и Кочубея – 1 объект (строительство)</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p>
        </w:tc>
        <w:tc>
          <w:tcPr>
            <w:tcW w:w="9282" w:type="dxa"/>
            <w:gridSpan w:val="7"/>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 xml:space="preserve">Остановочный павильон по улице Веселой в районе дома № 81 – 1 объект </w:t>
            </w:r>
            <w:r w:rsidRPr="00A169FE">
              <w:rPr>
                <w:rFonts w:ascii="Times New Roman" w:hAnsi="Times New Roman"/>
                <w:sz w:val="24"/>
                <w:szCs w:val="24"/>
              </w:rPr>
              <w:lastRenderedPageBreak/>
              <w:t>(строительство)</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p>
        </w:tc>
        <w:tc>
          <w:tcPr>
            <w:tcW w:w="9282" w:type="dxa"/>
            <w:gridSpan w:val="7"/>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Остановочный павильон по улице Кочубея в районе дома № 20А – 1 объект (строительство)</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p>
        </w:tc>
        <w:tc>
          <w:tcPr>
            <w:tcW w:w="9282" w:type="dxa"/>
            <w:gridSpan w:val="7"/>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Остановочный павильон по улице Кочубея в районе магазина «Полянка» – 1 объект (строительство)</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p>
        </w:tc>
        <w:tc>
          <w:tcPr>
            <w:tcW w:w="9282" w:type="dxa"/>
            <w:gridSpan w:val="7"/>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Остановочный павильон по улице Мира в районе дома № 36 – 1 объект (строительство)</w:t>
            </w:r>
          </w:p>
        </w:tc>
      </w:tr>
      <w:tr w:rsidR="00A169FE" w:rsidRPr="00A169FE" w:rsidTr="00A169FE">
        <w:trPr>
          <w:jc w:val="center"/>
        </w:trPr>
        <w:tc>
          <w:tcPr>
            <w:tcW w:w="636" w:type="dxa"/>
            <w:vAlign w:val="center"/>
          </w:tcPr>
          <w:p w:rsidR="00A169FE" w:rsidRPr="00A169FE" w:rsidRDefault="00A169FE" w:rsidP="00A169FE">
            <w:pPr>
              <w:spacing w:line="240" w:lineRule="auto"/>
              <w:rPr>
                <w:rFonts w:ascii="Times New Roman" w:hAnsi="Times New Roman"/>
                <w:sz w:val="24"/>
                <w:szCs w:val="24"/>
              </w:rPr>
            </w:pPr>
          </w:p>
        </w:tc>
        <w:tc>
          <w:tcPr>
            <w:tcW w:w="9282" w:type="dxa"/>
            <w:gridSpan w:val="7"/>
            <w:vAlign w:val="center"/>
          </w:tcPr>
          <w:p w:rsidR="00A169FE" w:rsidRPr="00A169FE" w:rsidRDefault="00A169FE" w:rsidP="00A169FE">
            <w:pPr>
              <w:spacing w:line="240" w:lineRule="auto"/>
              <w:jc w:val="both"/>
              <w:rPr>
                <w:rFonts w:ascii="Times New Roman" w:hAnsi="Times New Roman"/>
                <w:sz w:val="24"/>
                <w:szCs w:val="24"/>
              </w:rPr>
            </w:pPr>
            <w:r w:rsidRPr="00A169FE">
              <w:rPr>
                <w:rFonts w:ascii="Times New Roman" w:hAnsi="Times New Roman"/>
                <w:sz w:val="24"/>
                <w:szCs w:val="24"/>
              </w:rPr>
              <w:t>Остановочный павильон по улице Веселой в районе дома № 40 – 1 объект (строительство)</w:t>
            </w:r>
          </w:p>
        </w:tc>
      </w:tr>
    </w:tbl>
    <w:p w:rsidR="005D1C21" w:rsidRDefault="005D1C21" w:rsidP="005D1C21">
      <w:pPr>
        <w:spacing w:line="240" w:lineRule="auto"/>
        <w:rPr>
          <w:rFonts w:ascii="Times New Roman" w:hAnsi="Times New Roman"/>
          <w:sz w:val="28"/>
          <w:szCs w:val="28"/>
          <w:lang w:eastAsia="x-none"/>
        </w:rPr>
      </w:pPr>
    </w:p>
    <w:p w:rsidR="005D1C21" w:rsidRPr="00A169FE" w:rsidRDefault="005D1C21" w:rsidP="005D1C21">
      <w:pPr>
        <w:pStyle w:val="aff"/>
        <w:spacing w:before="0" w:after="0"/>
        <w:ind w:firstLine="0"/>
        <w:jc w:val="center"/>
        <w:rPr>
          <w:sz w:val="28"/>
          <w:szCs w:val="28"/>
          <w:lang w:eastAsia="x-none"/>
        </w:rPr>
      </w:pPr>
      <w:r w:rsidRPr="00A169FE">
        <w:rPr>
          <w:sz w:val="28"/>
          <w:szCs w:val="28"/>
          <w:lang w:eastAsia="x-none"/>
        </w:rPr>
        <w:t xml:space="preserve">2. Карта планируемого размещения объектов </w:t>
      </w:r>
    </w:p>
    <w:p w:rsidR="005D1C21" w:rsidRPr="00A169FE" w:rsidRDefault="005D1C21" w:rsidP="005D1C21">
      <w:pPr>
        <w:pStyle w:val="aff"/>
        <w:spacing w:before="0" w:after="0"/>
        <w:ind w:firstLine="0"/>
        <w:jc w:val="center"/>
        <w:rPr>
          <w:sz w:val="28"/>
          <w:szCs w:val="28"/>
          <w:lang w:eastAsia="x-none"/>
        </w:rPr>
      </w:pPr>
      <w:r w:rsidRPr="00A169FE">
        <w:rPr>
          <w:sz w:val="28"/>
          <w:szCs w:val="28"/>
          <w:lang w:eastAsia="x-none"/>
        </w:rPr>
        <w:t xml:space="preserve">местного значения поселения </w:t>
      </w:r>
    </w:p>
    <w:p w:rsidR="006520E6" w:rsidRPr="00A169FE" w:rsidRDefault="00900DFE" w:rsidP="005D1C21">
      <w:pPr>
        <w:pStyle w:val="aff"/>
        <w:spacing w:before="0" w:after="0"/>
        <w:ind w:firstLine="0"/>
        <w:jc w:val="center"/>
        <w:rPr>
          <w:sz w:val="28"/>
          <w:szCs w:val="28"/>
          <w:lang w:eastAsia="x-none"/>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53339</wp:posOffset>
                </wp:positionH>
                <wp:positionV relativeFrom="paragraph">
                  <wp:posOffset>27305</wp:posOffset>
                </wp:positionV>
                <wp:extent cx="6048375" cy="19050"/>
                <wp:effectExtent l="0" t="0" r="28575" b="19050"/>
                <wp:wrapNone/>
                <wp:docPr id="4" name="Прямая соединительная линия 4"/>
                <wp:cNvGraphicFramePr/>
                <a:graphic xmlns:a="http://schemas.openxmlformats.org/drawingml/2006/main">
                  <a:graphicData uri="http://schemas.microsoft.com/office/word/2010/wordprocessingShape">
                    <wps:wsp>
                      <wps:cNvCnPr/>
                      <wps:spPr>
                        <a:xfrm flipV="1">
                          <a:off x="0" y="0"/>
                          <a:ext cx="604837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0C86B0E7" id="Прямая соединительная линия 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4.2pt,2.15pt" to="480.4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" strokecolor="black [3040]"/>
            </w:pict>
          </mc:Fallback>
        </mc:AlternateContent>
      </w:r>
      <w:r w:rsidR="00A169FE">
        <w:rPr>
          <w:noProof/>
          <w:sz w:val="28"/>
          <w:szCs w:val="28"/>
        </w:rPr>
        <w:drawing>
          <wp:inline distT="0" distB="0" distL="0" distR="0">
            <wp:extent cx="6153150" cy="4310085"/>
            <wp:effectExtent l="0" t="0" r="0" b="0"/>
            <wp:docPr id="3" name="Рисунок 3" descr="Карта планиуремого размещения ОМЗ_pag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а планиуремого размещения ОМЗ_page-0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54165" cy="4310796"/>
                    </a:xfrm>
                    <a:prstGeom prst="rect">
                      <a:avLst/>
                    </a:prstGeom>
                    <a:noFill/>
                    <a:ln>
                      <a:noFill/>
                    </a:ln>
                  </pic:spPr>
                </pic:pic>
              </a:graphicData>
            </a:graphic>
          </wp:inline>
        </w:drawing>
      </w:r>
    </w:p>
    <w:p w:rsidR="00900DFE" w:rsidRDefault="00900DFE" w:rsidP="006520E6">
      <w:pPr>
        <w:tabs>
          <w:tab w:val="left" w:pos="4320"/>
        </w:tabs>
        <w:spacing w:line="240" w:lineRule="auto"/>
        <w:rPr>
          <w:rFonts w:ascii="Times New Roman" w:hAnsi="Times New Roman"/>
          <w:sz w:val="28"/>
          <w:szCs w:val="28"/>
          <w:lang w:eastAsia="x-none"/>
        </w:rPr>
      </w:pPr>
    </w:p>
    <w:p w:rsidR="00900DFE" w:rsidRDefault="00900DFE" w:rsidP="006520E6">
      <w:pPr>
        <w:tabs>
          <w:tab w:val="left" w:pos="4320"/>
        </w:tabs>
        <w:spacing w:line="240" w:lineRule="auto"/>
        <w:rPr>
          <w:rFonts w:ascii="Times New Roman" w:hAnsi="Times New Roman"/>
          <w:sz w:val="28"/>
          <w:szCs w:val="28"/>
          <w:lang w:eastAsia="x-none"/>
        </w:rPr>
      </w:pPr>
    </w:p>
    <w:p w:rsidR="00900DFE" w:rsidRDefault="00900DFE" w:rsidP="006520E6">
      <w:pPr>
        <w:tabs>
          <w:tab w:val="left" w:pos="4320"/>
        </w:tabs>
        <w:spacing w:line="240" w:lineRule="auto"/>
        <w:rPr>
          <w:rFonts w:ascii="Times New Roman" w:hAnsi="Times New Roman"/>
          <w:sz w:val="28"/>
          <w:szCs w:val="28"/>
          <w:lang w:eastAsia="x-none"/>
        </w:rPr>
      </w:pPr>
    </w:p>
    <w:p w:rsidR="00900DFE" w:rsidRDefault="00900DFE" w:rsidP="006520E6">
      <w:pPr>
        <w:tabs>
          <w:tab w:val="left" w:pos="4320"/>
        </w:tabs>
        <w:spacing w:line="240" w:lineRule="auto"/>
        <w:rPr>
          <w:rFonts w:ascii="Times New Roman" w:hAnsi="Times New Roman"/>
          <w:sz w:val="28"/>
          <w:szCs w:val="28"/>
          <w:lang w:eastAsia="x-none"/>
        </w:rPr>
      </w:pPr>
    </w:p>
    <w:p w:rsidR="00900DFE" w:rsidRDefault="00900DFE" w:rsidP="006520E6">
      <w:pPr>
        <w:tabs>
          <w:tab w:val="left" w:pos="4320"/>
        </w:tabs>
        <w:spacing w:line="240" w:lineRule="auto"/>
        <w:rPr>
          <w:rFonts w:ascii="Times New Roman" w:hAnsi="Times New Roman"/>
          <w:sz w:val="28"/>
          <w:szCs w:val="28"/>
          <w:lang w:eastAsia="x-none"/>
        </w:rPr>
      </w:pPr>
    </w:p>
    <w:p w:rsidR="00900DFE" w:rsidRDefault="00900DFE" w:rsidP="006520E6">
      <w:pPr>
        <w:tabs>
          <w:tab w:val="left" w:pos="4320"/>
        </w:tabs>
        <w:spacing w:line="240" w:lineRule="auto"/>
        <w:rPr>
          <w:rFonts w:ascii="Times New Roman" w:hAnsi="Times New Roman"/>
          <w:sz w:val="28"/>
          <w:szCs w:val="28"/>
          <w:lang w:eastAsia="x-none"/>
        </w:rPr>
      </w:pPr>
    </w:p>
    <w:p w:rsidR="00900DFE" w:rsidRDefault="00900DFE" w:rsidP="006520E6">
      <w:pPr>
        <w:tabs>
          <w:tab w:val="left" w:pos="4320"/>
        </w:tabs>
        <w:spacing w:line="240" w:lineRule="auto"/>
        <w:rPr>
          <w:rFonts w:ascii="Times New Roman" w:hAnsi="Times New Roman"/>
          <w:sz w:val="28"/>
          <w:szCs w:val="28"/>
          <w:lang w:eastAsia="x-none"/>
        </w:rPr>
      </w:pPr>
    </w:p>
    <w:p w:rsidR="00900DFE" w:rsidRDefault="00900DFE" w:rsidP="006520E6">
      <w:pPr>
        <w:tabs>
          <w:tab w:val="left" w:pos="4320"/>
        </w:tabs>
        <w:spacing w:line="240" w:lineRule="auto"/>
        <w:rPr>
          <w:rFonts w:ascii="Times New Roman" w:hAnsi="Times New Roman"/>
          <w:sz w:val="28"/>
          <w:szCs w:val="28"/>
          <w:lang w:eastAsia="x-none"/>
        </w:rPr>
      </w:pPr>
    </w:p>
    <w:p w:rsidR="00900DFE" w:rsidRDefault="00900DFE" w:rsidP="006520E6">
      <w:pPr>
        <w:tabs>
          <w:tab w:val="left" w:pos="4320"/>
        </w:tabs>
        <w:spacing w:line="240" w:lineRule="auto"/>
        <w:rPr>
          <w:rFonts w:ascii="Times New Roman" w:hAnsi="Times New Roman"/>
          <w:sz w:val="28"/>
          <w:szCs w:val="28"/>
          <w:lang w:eastAsia="x-none"/>
        </w:rPr>
      </w:pPr>
    </w:p>
    <w:p w:rsidR="00900DFE" w:rsidRDefault="00900DFE" w:rsidP="006520E6">
      <w:pPr>
        <w:tabs>
          <w:tab w:val="left" w:pos="4320"/>
        </w:tabs>
        <w:spacing w:line="240" w:lineRule="auto"/>
        <w:rPr>
          <w:rFonts w:ascii="Times New Roman" w:hAnsi="Times New Roman"/>
          <w:sz w:val="28"/>
          <w:szCs w:val="28"/>
          <w:lang w:eastAsia="x-none"/>
        </w:rPr>
      </w:pPr>
    </w:p>
    <w:p w:rsidR="00900DFE" w:rsidRDefault="00900DFE" w:rsidP="006520E6">
      <w:pPr>
        <w:tabs>
          <w:tab w:val="left" w:pos="4320"/>
        </w:tabs>
        <w:spacing w:line="240" w:lineRule="auto"/>
        <w:rPr>
          <w:rFonts w:ascii="Times New Roman" w:hAnsi="Times New Roman"/>
          <w:sz w:val="28"/>
          <w:szCs w:val="28"/>
          <w:lang w:eastAsia="x-none"/>
        </w:rPr>
      </w:pPr>
    </w:p>
    <w:p w:rsidR="00900DFE" w:rsidRDefault="00900DFE" w:rsidP="006520E6">
      <w:pPr>
        <w:tabs>
          <w:tab w:val="left" w:pos="4320"/>
        </w:tabs>
        <w:spacing w:line="240" w:lineRule="auto"/>
        <w:rPr>
          <w:rFonts w:ascii="Times New Roman" w:hAnsi="Times New Roman"/>
          <w:sz w:val="28"/>
          <w:szCs w:val="28"/>
          <w:lang w:eastAsia="x-none"/>
        </w:rPr>
      </w:pPr>
    </w:p>
    <w:p w:rsidR="00900DFE" w:rsidRDefault="00900DFE" w:rsidP="006520E6">
      <w:pPr>
        <w:tabs>
          <w:tab w:val="left" w:pos="4320"/>
        </w:tabs>
        <w:spacing w:line="240" w:lineRule="auto"/>
        <w:rPr>
          <w:rFonts w:ascii="Times New Roman" w:hAnsi="Times New Roman"/>
          <w:sz w:val="28"/>
          <w:szCs w:val="28"/>
          <w:lang w:eastAsia="x-none"/>
        </w:rPr>
      </w:pPr>
    </w:p>
    <w:p w:rsidR="00900DFE" w:rsidRDefault="00900DFE" w:rsidP="006520E6">
      <w:pPr>
        <w:tabs>
          <w:tab w:val="left" w:pos="4320"/>
        </w:tabs>
        <w:spacing w:line="240" w:lineRule="auto"/>
        <w:rPr>
          <w:rFonts w:ascii="Times New Roman" w:hAnsi="Times New Roman"/>
          <w:sz w:val="28"/>
          <w:szCs w:val="28"/>
          <w:lang w:eastAsia="x-none"/>
        </w:rPr>
      </w:pPr>
    </w:p>
    <w:p w:rsidR="00900DFE" w:rsidRDefault="00900DFE" w:rsidP="006520E6">
      <w:pPr>
        <w:tabs>
          <w:tab w:val="left" w:pos="4320"/>
        </w:tabs>
        <w:spacing w:line="240" w:lineRule="auto"/>
        <w:rPr>
          <w:rFonts w:ascii="Times New Roman" w:hAnsi="Times New Roman"/>
          <w:sz w:val="28"/>
          <w:szCs w:val="28"/>
          <w:lang w:eastAsia="x-none"/>
        </w:rPr>
      </w:pPr>
    </w:p>
    <w:p w:rsidR="006520E6" w:rsidRPr="00A169FE" w:rsidRDefault="006520E6" w:rsidP="006520E6">
      <w:pPr>
        <w:tabs>
          <w:tab w:val="left" w:pos="4320"/>
        </w:tabs>
        <w:spacing w:line="240" w:lineRule="auto"/>
        <w:rPr>
          <w:rFonts w:ascii="Times New Roman" w:hAnsi="Times New Roman"/>
          <w:sz w:val="28"/>
          <w:szCs w:val="28"/>
          <w:lang w:eastAsia="x-none"/>
        </w:rPr>
      </w:pPr>
      <w:r w:rsidRPr="00A169FE">
        <w:rPr>
          <w:rFonts w:ascii="Times New Roman" w:hAnsi="Times New Roman"/>
          <w:sz w:val="28"/>
          <w:szCs w:val="28"/>
          <w:lang w:eastAsia="x-none"/>
        </w:rPr>
        <w:t>3. Карта границ населенных пунктов,</w:t>
      </w:r>
    </w:p>
    <w:p w:rsidR="006520E6" w:rsidRPr="00A169FE" w:rsidRDefault="006520E6" w:rsidP="006520E6">
      <w:pPr>
        <w:pStyle w:val="aff"/>
        <w:spacing w:before="0" w:after="0"/>
        <w:ind w:firstLine="0"/>
        <w:jc w:val="center"/>
        <w:rPr>
          <w:sz w:val="28"/>
          <w:szCs w:val="28"/>
          <w:lang w:eastAsia="x-none"/>
        </w:rPr>
      </w:pPr>
      <w:r w:rsidRPr="00A169FE">
        <w:rPr>
          <w:sz w:val="28"/>
          <w:szCs w:val="28"/>
          <w:lang w:eastAsia="x-none"/>
        </w:rPr>
        <w:t>входящих в состав поселения</w:t>
      </w:r>
    </w:p>
    <w:p w:rsidR="005D1C21" w:rsidRPr="00A169FE" w:rsidRDefault="00A169FE" w:rsidP="005D1C21">
      <w:pPr>
        <w:spacing w:line="240" w:lineRule="auto"/>
        <w:rPr>
          <w:rFonts w:ascii="Times New Roman" w:hAnsi="Times New Roman"/>
          <w:sz w:val="28"/>
          <w:szCs w:val="28"/>
          <w:lang w:eastAsia="x-none"/>
        </w:rPr>
      </w:pPr>
      <w:r>
        <w:rPr>
          <w:noProof/>
          <w:sz w:val="28"/>
          <w:szCs w:val="28"/>
          <w:lang w:eastAsia="ru-RU"/>
        </w:rPr>
        <w:drawing>
          <wp:inline distT="0" distB="0" distL="0" distR="0">
            <wp:extent cx="6115050" cy="4124325"/>
            <wp:effectExtent l="0" t="0" r="0" b="9525"/>
            <wp:docPr id="2" name="Рисунок 2" descr="Карта границ НП_pag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а границ НП_page-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15050" cy="4124325"/>
                    </a:xfrm>
                    <a:prstGeom prst="rect">
                      <a:avLst/>
                    </a:prstGeom>
                    <a:noFill/>
                    <a:ln>
                      <a:noFill/>
                    </a:ln>
                  </pic:spPr>
                </pic:pic>
              </a:graphicData>
            </a:graphic>
          </wp:inline>
        </w:drawing>
      </w:r>
    </w:p>
    <w:p w:rsidR="00900DFE" w:rsidRDefault="00900DFE" w:rsidP="006520E6">
      <w:pPr>
        <w:pStyle w:val="aff"/>
        <w:ind w:firstLine="0"/>
        <w:jc w:val="center"/>
        <w:rPr>
          <w:sz w:val="28"/>
          <w:szCs w:val="28"/>
          <w:lang w:eastAsia="x-none"/>
        </w:rPr>
      </w:pPr>
    </w:p>
    <w:p w:rsidR="00900DFE" w:rsidRDefault="00900DFE" w:rsidP="006520E6">
      <w:pPr>
        <w:pStyle w:val="aff"/>
        <w:ind w:firstLine="0"/>
        <w:jc w:val="center"/>
        <w:rPr>
          <w:sz w:val="28"/>
          <w:szCs w:val="28"/>
          <w:lang w:eastAsia="x-none"/>
        </w:rPr>
      </w:pPr>
    </w:p>
    <w:p w:rsidR="00900DFE" w:rsidRDefault="00900DFE" w:rsidP="006520E6">
      <w:pPr>
        <w:pStyle w:val="aff"/>
        <w:ind w:firstLine="0"/>
        <w:jc w:val="center"/>
        <w:rPr>
          <w:sz w:val="28"/>
          <w:szCs w:val="28"/>
          <w:lang w:eastAsia="x-none"/>
        </w:rPr>
      </w:pPr>
    </w:p>
    <w:p w:rsidR="00900DFE" w:rsidRDefault="00900DFE" w:rsidP="006520E6">
      <w:pPr>
        <w:pStyle w:val="aff"/>
        <w:ind w:firstLine="0"/>
        <w:jc w:val="center"/>
        <w:rPr>
          <w:sz w:val="28"/>
          <w:szCs w:val="28"/>
          <w:lang w:eastAsia="x-none"/>
        </w:rPr>
      </w:pPr>
    </w:p>
    <w:p w:rsidR="00900DFE" w:rsidRDefault="00900DFE" w:rsidP="006520E6">
      <w:pPr>
        <w:pStyle w:val="aff"/>
        <w:ind w:firstLine="0"/>
        <w:jc w:val="center"/>
        <w:rPr>
          <w:sz w:val="28"/>
          <w:szCs w:val="28"/>
          <w:lang w:eastAsia="x-none"/>
        </w:rPr>
      </w:pPr>
    </w:p>
    <w:p w:rsidR="00900DFE" w:rsidRDefault="00900DFE" w:rsidP="006520E6">
      <w:pPr>
        <w:pStyle w:val="aff"/>
        <w:ind w:firstLine="0"/>
        <w:jc w:val="center"/>
        <w:rPr>
          <w:sz w:val="28"/>
          <w:szCs w:val="28"/>
          <w:lang w:eastAsia="x-none"/>
        </w:rPr>
      </w:pPr>
    </w:p>
    <w:p w:rsidR="00900DFE" w:rsidRDefault="00900DFE" w:rsidP="006520E6">
      <w:pPr>
        <w:pStyle w:val="aff"/>
        <w:ind w:firstLine="0"/>
        <w:jc w:val="center"/>
        <w:rPr>
          <w:sz w:val="28"/>
          <w:szCs w:val="28"/>
          <w:lang w:eastAsia="x-none"/>
        </w:rPr>
      </w:pPr>
    </w:p>
    <w:p w:rsidR="00900DFE" w:rsidRDefault="00900DFE" w:rsidP="006520E6">
      <w:pPr>
        <w:pStyle w:val="aff"/>
        <w:ind w:firstLine="0"/>
        <w:jc w:val="center"/>
        <w:rPr>
          <w:sz w:val="28"/>
          <w:szCs w:val="28"/>
          <w:lang w:eastAsia="x-none"/>
        </w:rPr>
      </w:pPr>
    </w:p>
    <w:p w:rsidR="00900DFE" w:rsidRDefault="00900DFE" w:rsidP="006520E6">
      <w:pPr>
        <w:pStyle w:val="aff"/>
        <w:ind w:firstLine="0"/>
        <w:jc w:val="center"/>
        <w:rPr>
          <w:sz w:val="28"/>
          <w:szCs w:val="28"/>
          <w:lang w:eastAsia="x-none"/>
        </w:rPr>
      </w:pPr>
    </w:p>
    <w:p w:rsidR="00900DFE" w:rsidRDefault="00900DFE" w:rsidP="006520E6">
      <w:pPr>
        <w:pStyle w:val="aff"/>
        <w:ind w:firstLine="0"/>
        <w:jc w:val="center"/>
        <w:rPr>
          <w:sz w:val="28"/>
          <w:szCs w:val="28"/>
          <w:lang w:eastAsia="x-none"/>
        </w:rPr>
      </w:pPr>
    </w:p>
    <w:p w:rsidR="00900DFE" w:rsidRDefault="00900DFE" w:rsidP="006520E6">
      <w:pPr>
        <w:pStyle w:val="aff"/>
        <w:ind w:firstLine="0"/>
        <w:jc w:val="center"/>
        <w:rPr>
          <w:sz w:val="28"/>
          <w:szCs w:val="28"/>
          <w:lang w:eastAsia="x-none"/>
        </w:rPr>
      </w:pPr>
    </w:p>
    <w:p w:rsidR="00900DFE" w:rsidRDefault="00900DFE" w:rsidP="006520E6">
      <w:pPr>
        <w:pStyle w:val="aff"/>
        <w:ind w:firstLine="0"/>
        <w:jc w:val="center"/>
        <w:rPr>
          <w:sz w:val="28"/>
          <w:szCs w:val="28"/>
          <w:lang w:eastAsia="x-none"/>
        </w:rPr>
      </w:pPr>
    </w:p>
    <w:p w:rsidR="00900DFE" w:rsidRDefault="00900DFE" w:rsidP="006520E6">
      <w:pPr>
        <w:pStyle w:val="aff"/>
        <w:ind w:firstLine="0"/>
        <w:jc w:val="center"/>
        <w:rPr>
          <w:sz w:val="28"/>
          <w:szCs w:val="28"/>
          <w:lang w:eastAsia="x-none"/>
        </w:rPr>
      </w:pPr>
    </w:p>
    <w:p w:rsidR="00900DFE" w:rsidRDefault="00900DFE" w:rsidP="006520E6">
      <w:pPr>
        <w:pStyle w:val="aff"/>
        <w:ind w:firstLine="0"/>
        <w:jc w:val="center"/>
        <w:rPr>
          <w:sz w:val="28"/>
          <w:szCs w:val="28"/>
          <w:lang w:eastAsia="x-none"/>
        </w:rPr>
      </w:pPr>
    </w:p>
    <w:p w:rsidR="00900DFE" w:rsidRDefault="00900DFE" w:rsidP="006520E6">
      <w:pPr>
        <w:pStyle w:val="aff"/>
        <w:ind w:firstLine="0"/>
        <w:jc w:val="center"/>
        <w:rPr>
          <w:sz w:val="28"/>
          <w:szCs w:val="28"/>
          <w:lang w:eastAsia="x-none"/>
        </w:rPr>
      </w:pPr>
    </w:p>
    <w:p w:rsidR="00900DFE" w:rsidRDefault="00900DFE" w:rsidP="006520E6">
      <w:pPr>
        <w:pStyle w:val="aff"/>
        <w:ind w:firstLine="0"/>
        <w:jc w:val="center"/>
        <w:rPr>
          <w:sz w:val="28"/>
          <w:szCs w:val="28"/>
          <w:lang w:eastAsia="x-none"/>
        </w:rPr>
      </w:pPr>
    </w:p>
    <w:p w:rsidR="00900DFE" w:rsidRDefault="00900DFE" w:rsidP="006520E6">
      <w:pPr>
        <w:pStyle w:val="aff"/>
        <w:ind w:firstLine="0"/>
        <w:jc w:val="center"/>
        <w:rPr>
          <w:sz w:val="28"/>
          <w:szCs w:val="28"/>
          <w:lang w:eastAsia="x-none"/>
        </w:rPr>
      </w:pPr>
    </w:p>
    <w:p w:rsidR="006520E6" w:rsidRDefault="006520E6" w:rsidP="006520E6">
      <w:pPr>
        <w:pStyle w:val="aff"/>
        <w:ind w:firstLine="0"/>
        <w:jc w:val="center"/>
        <w:rPr>
          <w:sz w:val="28"/>
          <w:szCs w:val="28"/>
          <w:lang w:eastAsia="x-none"/>
        </w:rPr>
      </w:pPr>
      <w:r w:rsidRPr="00A169FE">
        <w:rPr>
          <w:sz w:val="28"/>
          <w:szCs w:val="28"/>
          <w:lang w:eastAsia="x-none"/>
        </w:rPr>
        <w:t>4. Карта функциональных зон поселения</w:t>
      </w:r>
      <w:r>
        <w:rPr>
          <w:sz w:val="28"/>
          <w:szCs w:val="28"/>
          <w:lang w:eastAsia="x-none"/>
        </w:rPr>
        <w:t xml:space="preserve"> </w:t>
      </w:r>
    </w:p>
    <w:p w:rsidR="006520E6" w:rsidRPr="005D1C21" w:rsidRDefault="00A169FE" w:rsidP="005D1C21">
      <w:pPr>
        <w:spacing w:line="240" w:lineRule="auto"/>
        <w:rPr>
          <w:rFonts w:ascii="Times New Roman" w:hAnsi="Times New Roman"/>
          <w:sz w:val="28"/>
          <w:szCs w:val="28"/>
          <w:lang w:eastAsia="x-none"/>
        </w:rPr>
      </w:pPr>
      <w:r>
        <w:rPr>
          <w:noProof/>
          <w:sz w:val="28"/>
          <w:szCs w:val="28"/>
          <w:lang w:eastAsia="ru-RU"/>
        </w:rPr>
        <w:drawing>
          <wp:inline distT="0" distB="0" distL="0" distR="0">
            <wp:extent cx="5981700" cy="4124325"/>
            <wp:effectExtent l="0" t="0" r="0" b="9525"/>
            <wp:docPr id="1" name="Рисунок 1" descr="Карта ФЗ_pag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а ФЗ_page-0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81700" cy="4124325"/>
                    </a:xfrm>
                    <a:prstGeom prst="rect">
                      <a:avLst/>
                    </a:prstGeom>
                    <a:noFill/>
                    <a:ln>
                      <a:noFill/>
                    </a:ln>
                  </pic:spPr>
                </pic:pic>
              </a:graphicData>
            </a:graphic>
          </wp:inline>
        </w:drawing>
      </w:r>
      <w:r w:rsidR="00C32C6B">
        <w:rPr>
          <w:rFonts w:ascii="Times New Roman" w:hAnsi="Times New Roman"/>
          <w:sz w:val="28"/>
          <w:szCs w:val="28"/>
          <w:lang w:eastAsia="x-none"/>
        </w:rPr>
        <w:t>».</w:t>
      </w:r>
    </w:p>
    <w:p w:rsidR="002F6594" w:rsidRDefault="002F6594" w:rsidP="002F6594">
      <w:pPr>
        <w:autoSpaceDE w:val="0"/>
        <w:autoSpaceDN w:val="0"/>
        <w:adjustRightInd w:val="0"/>
        <w:spacing w:line="240" w:lineRule="auto"/>
        <w:contextualSpacing/>
        <w:rPr>
          <w:rFonts w:ascii="Times New Roman" w:hAnsi="Times New Roman"/>
          <w:color w:val="000000" w:themeColor="text1"/>
          <w:sz w:val="28"/>
          <w:szCs w:val="28"/>
        </w:rPr>
      </w:pPr>
    </w:p>
    <w:p w:rsidR="005D1C21" w:rsidRDefault="00212ABC" w:rsidP="006520E6">
      <w:pPr>
        <w:pStyle w:val="ac"/>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    </w:t>
      </w:r>
    </w:p>
    <w:p w:rsidR="004158FD" w:rsidRPr="00AE5476" w:rsidRDefault="00E439F7" w:rsidP="004158FD">
      <w:pPr>
        <w:pStyle w:val="ac"/>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Н</w:t>
      </w:r>
      <w:r w:rsidR="001B2E38" w:rsidRPr="00AE5476">
        <w:rPr>
          <w:rFonts w:ascii="Times New Roman" w:hAnsi="Times New Roman"/>
          <w:color w:val="000000" w:themeColor="text1"/>
          <w:sz w:val="28"/>
          <w:szCs w:val="28"/>
        </w:rPr>
        <w:t>а</w:t>
      </w:r>
      <w:r w:rsidR="004158FD" w:rsidRPr="00AE5476">
        <w:rPr>
          <w:rFonts w:ascii="Times New Roman" w:hAnsi="Times New Roman"/>
          <w:color w:val="000000" w:themeColor="text1"/>
          <w:sz w:val="28"/>
          <w:szCs w:val="28"/>
        </w:rPr>
        <w:t xml:space="preserve">чальник управления по архитектуре </w:t>
      </w:r>
    </w:p>
    <w:p w:rsidR="004158FD" w:rsidRPr="00AE5476" w:rsidRDefault="004158FD" w:rsidP="004158FD">
      <w:pPr>
        <w:pStyle w:val="ac"/>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и градостроительной деятельности </w:t>
      </w:r>
    </w:p>
    <w:p w:rsidR="004158FD" w:rsidRPr="00AE5476" w:rsidRDefault="004158FD" w:rsidP="004158FD">
      <w:pPr>
        <w:pStyle w:val="ac"/>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администрации муниципального </w:t>
      </w:r>
    </w:p>
    <w:p w:rsidR="004158FD" w:rsidRPr="00AE5476" w:rsidRDefault="004158FD" w:rsidP="004158FD">
      <w:pPr>
        <w:pStyle w:val="ac"/>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образования Тихорецкий район, </w:t>
      </w:r>
    </w:p>
    <w:p w:rsidR="004158FD" w:rsidRPr="00AE5476" w:rsidRDefault="004158FD" w:rsidP="004158FD">
      <w:pPr>
        <w:pStyle w:val="ac"/>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главн</w:t>
      </w:r>
      <w:r w:rsidR="00E439F7">
        <w:rPr>
          <w:rFonts w:ascii="Times New Roman" w:hAnsi="Times New Roman"/>
          <w:color w:val="000000" w:themeColor="text1"/>
          <w:sz w:val="28"/>
          <w:szCs w:val="28"/>
        </w:rPr>
        <w:t>ый</w:t>
      </w:r>
      <w:r w:rsidRPr="00AE5476">
        <w:rPr>
          <w:rFonts w:ascii="Times New Roman" w:hAnsi="Times New Roman"/>
          <w:color w:val="000000" w:themeColor="text1"/>
          <w:sz w:val="28"/>
          <w:szCs w:val="28"/>
        </w:rPr>
        <w:t xml:space="preserve"> архитектор муниципального </w:t>
      </w:r>
    </w:p>
    <w:p w:rsidR="00F6706F" w:rsidRPr="00AB0504" w:rsidRDefault="004158FD" w:rsidP="00CB2EDC">
      <w:pPr>
        <w:pStyle w:val="ac"/>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образования Тихорецкий район                                                         </w:t>
      </w:r>
      <w:r w:rsidR="001B2E38" w:rsidRPr="00AE5476">
        <w:rPr>
          <w:rFonts w:ascii="Times New Roman" w:hAnsi="Times New Roman"/>
          <w:color w:val="000000" w:themeColor="text1"/>
          <w:sz w:val="28"/>
          <w:szCs w:val="28"/>
        </w:rPr>
        <w:t xml:space="preserve">   </w:t>
      </w:r>
      <w:r w:rsidR="00212ABC" w:rsidRPr="00AE5476">
        <w:rPr>
          <w:rFonts w:ascii="Times New Roman" w:hAnsi="Times New Roman"/>
          <w:color w:val="000000" w:themeColor="text1"/>
          <w:sz w:val="28"/>
          <w:szCs w:val="28"/>
        </w:rPr>
        <w:t xml:space="preserve"> </w:t>
      </w:r>
      <w:r w:rsidR="00E439F7">
        <w:rPr>
          <w:rFonts w:ascii="Times New Roman" w:hAnsi="Times New Roman"/>
          <w:color w:val="000000" w:themeColor="text1"/>
          <w:sz w:val="28"/>
          <w:szCs w:val="28"/>
        </w:rPr>
        <w:t xml:space="preserve"> Э.Р. Генрих</w:t>
      </w:r>
    </w:p>
    <w:sectPr w:rsidR="00F6706F" w:rsidRPr="00AB0504" w:rsidSect="00817C5C">
      <w:headerReference w:type="default" r:id="rId12"/>
      <w:pgSz w:w="11906" w:h="16838"/>
      <w:pgMar w:top="1134" w:right="567" w:bottom="993"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037" w:rsidRDefault="00F21037" w:rsidP="00631E57">
      <w:pPr>
        <w:spacing w:line="240" w:lineRule="auto"/>
      </w:pPr>
      <w:r>
        <w:separator/>
      </w:r>
    </w:p>
  </w:endnote>
  <w:endnote w:type="continuationSeparator" w:id="0">
    <w:p w:rsidR="00F21037" w:rsidRDefault="00F21037" w:rsidP="00631E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037" w:rsidRDefault="00F21037" w:rsidP="00631E57">
      <w:pPr>
        <w:spacing w:line="240" w:lineRule="auto"/>
      </w:pPr>
      <w:r>
        <w:separator/>
      </w:r>
    </w:p>
  </w:footnote>
  <w:footnote w:type="continuationSeparator" w:id="0">
    <w:p w:rsidR="00F21037" w:rsidRDefault="00F21037" w:rsidP="00631E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3F1" w:rsidRPr="00B066E0" w:rsidRDefault="00C223F1" w:rsidP="00BF4925">
    <w:pPr>
      <w:pStyle w:val="ac"/>
      <w:jc w:val="center"/>
    </w:pPr>
    <w:r w:rsidRPr="00172F7F">
      <w:rPr>
        <w:rFonts w:ascii="Times New Roman" w:hAnsi="Times New Roman"/>
        <w:sz w:val="28"/>
        <w:szCs w:val="28"/>
      </w:rPr>
      <w:fldChar w:fldCharType="begin"/>
    </w:r>
    <w:r w:rsidRPr="00172F7F">
      <w:rPr>
        <w:rFonts w:ascii="Times New Roman" w:hAnsi="Times New Roman"/>
        <w:sz w:val="28"/>
        <w:szCs w:val="28"/>
      </w:rPr>
      <w:instrText xml:space="preserve"> PAGE   \* MERGEFORMAT </w:instrText>
    </w:r>
    <w:r w:rsidRPr="00172F7F">
      <w:rPr>
        <w:rFonts w:ascii="Times New Roman" w:hAnsi="Times New Roman"/>
        <w:sz w:val="28"/>
        <w:szCs w:val="28"/>
      </w:rPr>
      <w:fldChar w:fldCharType="separate"/>
    </w:r>
    <w:r w:rsidR="00A175DC">
      <w:rPr>
        <w:rFonts w:ascii="Times New Roman" w:hAnsi="Times New Roman"/>
        <w:noProof/>
        <w:sz w:val="28"/>
        <w:szCs w:val="28"/>
      </w:rPr>
      <w:t>2</w:t>
    </w:r>
    <w:r w:rsidRPr="00172F7F">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74EB3"/>
    <w:multiLevelType w:val="hybridMultilevel"/>
    <w:tmpl w:val="D16E0EE6"/>
    <w:lvl w:ilvl="0" w:tplc="F3D617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6F0822"/>
    <w:multiLevelType w:val="multilevel"/>
    <w:tmpl w:val="59440D20"/>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3258286C"/>
    <w:multiLevelType w:val="multilevel"/>
    <w:tmpl w:val="C1E86A46"/>
    <w:lvl w:ilvl="0">
      <w:start w:val="2"/>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2"/>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4">
    <w:nsid w:val="4C3715CE"/>
    <w:multiLevelType w:val="multilevel"/>
    <w:tmpl w:val="6520DE98"/>
    <w:lvl w:ilvl="0">
      <w:start w:val="1"/>
      <w:numFmt w:val="decimal"/>
      <w:lvlText w:val="%1."/>
      <w:lvlJc w:val="left"/>
      <w:pPr>
        <w:ind w:left="675" w:hanging="675"/>
      </w:pPr>
      <w:rPr>
        <w:rFonts w:hint="default"/>
      </w:rPr>
    </w:lvl>
    <w:lvl w:ilvl="1">
      <w:start w:val="1"/>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5">
    <w:nsid w:val="51531802"/>
    <w:multiLevelType w:val="multilevel"/>
    <w:tmpl w:val="7844447A"/>
    <w:lvl w:ilvl="0">
      <w:start w:val="1"/>
      <w:numFmt w:val="decimal"/>
      <w:lvlText w:val="%1"/>
      <w:lvlJc w:val="left"/>
      <w:pPr>
        <w:ind w:left="600" w:hanging="600"/>
      </w:pPr>
      <w:rPr>
        <w:rFonts w:hint="default"/>
      </w:rPr>
    </w:lvl>
    <w:lvl w:ilvl="1">
      <w:start w:val="1"/>
      <w:numFmt w:val="decimal"/>
      <w:lvlText w:val="%1.%2"/>
      <w:lvlJc w:val="left"/>
      <w:pPr>
        <w:ind w:left="952"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6">
    <w:nsid w:val="636D237D"/>
    <w:multiLevelType w:val="multilevel"/>
    <w:tmpl w:val="539E3278"/>
    <w:styleLink w:val="1111111"/>
    <w:lvl w:ilvl="0">
      <w:start w:val="1"/>
      <w:numFmt w:val="bullet"/>
      <w:pStyle w:val="a"/>
      <w:suff w:val="space"/>
      <w:lvlText w:val="–"/>
      <w:lvlJc w:val="left"/>
      <w:pPr>
        <w:ind w:left="284"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3"/>
  </w:num>
  <w:num w:numId="2">
    <w:abstractNumId w:val="1"/>
  </w:num>
  <w:num w:numId="3">
    <w:abstractNumId w:val="4"/>
  </w:num>
  <w:num w:numId="4">
    <w:abstractNumId w:val="5"/>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8FD"/>
    <w:rsid w:val="000035A2"/>
    <w:rsid w:val="000063EC"/>
    <w:rsid w:val="00026093"/>
    <w:rsid w:val="00026E55"/>
    <w:rsid w:val="000309A3"/>
    <w:rsid w:val="00037C42"/>
    <w:rsid w:val="00040C32"/>
    <w:rsid w:val="000426E9"/>
    <w:rsid w:val="000473C5"/>
    <w:rsid w:val="00057DBC"/>
    <w:rsid w:val="000642A3"/>
    <w:rsid w:val="00065B66"/>
    <w:rsid w:val="00070E98"/>
    <w:rsid w:val="000847B4"/>
    <w:rsid w:val="000860D9"/>
    <w:rsid w:val="00090AC7"/>
    <w:rsid w:val="000B20A1"/>
    <w:rsid w:val="000C2ED1"/>
    <w:rsid w:val="000C3B62"/>
    <w:rsid w:val="000C3E9D"/>
    <w:rsid w:val="000C5E89"/>
    <w:rsid w:val="000D594B"/>
    <w:rsid w:val="000D6C74"/>
    <w:rsid w:val="000E0B81"/>
    <w:rsid w:val="000E626F"/>
    <w:rsid w:val="000F0BA8"/>
    <w:rsid w:val="000F26C4"/>
    <w:rsid w:val="00103427"/>
    <w:rsid w:val="001100B9"/>
    <w:rsid w:val="001141BC"/>
    <w:rsid w:val="001231F7"/>
    <w:rsid w:val="0012649F"/>
    <w:rsid w:val="0012676B"/>
    <w:rsid w:val="00132FE6"/>
    <w:rsid w:val="001368E1"/>
    <w:rsid w:val="00154936"/>
    <w:rsid w:val="00156628"/>
    <w:rsid w:val="0016613C"/>
    <w:rsid w:val="00170727"/>
    <w:rsid w:val="00186E48"/>
    <w:rsid w:val="001879C7"/>
    <w:rsid w:val="0019178A"/>
    <w:rsid w:val="00193246"/>
    <w:rsid w:val="001958FC"/>
    <w:rsid w:val="001A657E"/>
    <w:rsid w:val="001B073B"/>
    <w:rsid w:val="001B2532"/>
    <w:rsid w:val="001B2E38"/>
    <w:rsid w:val="001D6AC5"/>
    <w:rsid w:val="001D7957"/>
    <w:rsid w:val="001E1A6D"/>
    <w:rsid w:val="001E7522"/>
    <w:rsid w:val="002023C1"/>
    <w:rsid w:val="0020274A"/>
    <w:rsid w:val="00204F30"/>
    <w:rsid w:val="002056FA"/>
    <w:rsid w:val="00212ABC"/>
    <w:rsid w:val="00215EC2"/>
    <w:rsid w:val="002205EC"/>
    <w:rsid w:val="00222B6C"/>
    <w:rsid w:val="00223D55"/>
    <w:rsid w:val="002344BD"/>
    <w:rsid w:val="00237A0D"/>
    <w:rsid w:val="00243A2F"/>
    <w:rsid w:val="00243B27"/>
    <w:rsid w:val="0024584C"/>
    <w:rsid w:val="0024697F"/>
    <w:rsid w:val="00262B6C"/>
    <w:rsid w:val="00267D7F"/>
    <w:rsid w:val="0027259C"/>
    <w:rsid w:val="00285864"/>
    <w:rsid w:val="0028791C"/>
    <w:rsid w:val="00290024"/>
    <w:rsid w:val="00293107"/>
    <w:rsid w:val="002970C1"/>
    <w:rsid w:val="002A130B"/>
    <w:rsid w:val="002A1B38"/>
    <w:rsid w:val="002B7923"/>
    <w:rsid w:val="002D3005"/>
    <w:rsid w:val="002D5C68"/>
    <w:rsid w:val="002F0A7B"/>
    <w:rsid w:val="002F19FC"/>
    <w:rsid w:val="002F6594"/>
    <w:rsid w:val="003043E7"/>
    <w:rsid w:val="00316E93"/>
    <w:rsid w:val="0033419D"/>
    <w:rsid w:val="0035200B"/>
    <w:rsid w:val="003540E8"/>
    <w:rsid w:val="00362C2F"/>
    <w:rsid w:val="0037042B"/>
    <w:rsid w:val="00373331"/>
    <w:rsid w:val="003751E3"/>
    <w:rsid w:val="00376009"/>
    <w:rsid w:val="003814E8"/>
    <w:rsid w:val="003900AE"/>
    <w:rsid w:val="003932F9"/>
    <w:rsid w:val="00394DC6"/>
    <w:rsid w:val="003A270D"/>
    <w:rsid w:val="003A3281"/>
    <w:rsid w:val="003A603F"/>
    <w:rsid w:val="003B05DB"/>
    <w:rsid w:val="003B10E2"/>
    <w:rsid w:val="003D19BB"/>
    <w:rsid w:val="003D1AAC"/>
    <w:rsid w:val="003E3201"/>
    <w:rsid w:val="003F6BDE"/>
    <w:rsid w:val="003F732F"/>
    <w:rsid w:val="004158FD"/>
    <w:rsid w:val="00420006"/>
    <w:rsid w:val="00425455"/>
    <w:rsid w:val="0043680A"/>
    <w:rsid w:val="004404E7"/>
    <w:rsid w:val="00445142"/>
    <w:rsid w:val="004461DF"/>
    <w:rsid w:val="00450FDD"/>
    <w:rsid w:val="00455C97"/>
    <w:rsid w:val="004576A6"/>
    <w:rsid w:val="00457BE9"/>
    <w:rsid w:val="004629E9"/>
    <w:rsid w:val="004632E6"/>
    <w:rsid w:val="0046707B"/>
    <w:rsid w:val="00467CC1"/>
    <w:rsid w:val="004763F5"/>
    <w:rsid w:val="004802B7"/>
    <w:rsid w:val="00481974"/>
    <w:rsid w:val="0049044D"/>
    <w:rsid w:val="00493BEF"/>
    <w:rsid w:val="00495B71"/>
    <w:rsid w:val="004A55DC"/>
    <w:rsid w:val="004B170D"/>
    <w:rsid w:val="004B3480"/>
    <w:rsid w:val="004B7E84"/>
    <w:rsid w:val="004C505B"/>
    <w:rsid w:val="004C69F7"/>
    <w:rsid w:val="004D1471"/>
    <w:rsid w:val="004D4D81"/>
    <w:rsid w:val="004D51E3"/>
    <w:rsid w:val="004E2FEF"/>
    <w:rsid w:val="004E35A9"/>
    <w:rsid w:val="004E51E5"/>
    <w:rsid w:val="004F1176"/>
    <w:rsid w:val="004F4D31"/>
    <w:rsid w:val="004F7512"/>
    <w:rsid w:val="004F7DBB"/>
    <w:rsid w:val="005030BB"/>
    <w:rsid w:val="00504A9C"/>
    <w:rsid w:val="005124A6"/>
    <w:rsid w:val="00512EE6"/>
    <w:rsid w:val="00520036"/>
    <w:rsid w:val="00520F15"/>
    <w:rsid w:val="005215C0"/>
    <w:rsid w:val="005239EE"/>
    <w:rsid w:val="00525B9A"/>
    <w:rsid w:val="00534078"/>
    <w:rsid w:val="0054042F"/>
    <w:rsid w:val="00552C46"/>
    <w:rsid w:val="005600EA"/>
    <w:rsid w:val="0056299E"/>
    <w:rsid w:val="005779D0"/>
    <w:rsid w:val="00577ABB"/>
    <w:rsid w:val="005A2F5E"/>
    <w:rsid w:val="005B4628"/>
    <w:rsid w:val="005B560B"/>
    <w:rsid w:val="005B6F5B"/>
    <w:rsid w:val="005B7492"/>
    <w:rsid w:val="005C2BB7"/>
    <w:rsid w:val="005C7B11"/>
    <w:rsid w:val="005C7BCA"/>
    <w:rsid w:val="005D1C21"/>
    <w:rsid w:val="005D2C73"/>
    <w:rsid w:val="005D45A3"/>
    <w:rsid w:val="005F2FE7"/>
    <w:rsid w:val="006020A6"/>
    <w:rsid w:val="0060594D"/>
    <w:rsid w:val="00614332"/>
    <w:rsid w:val="00625270"/>
    <w:rsid w:val="00631E57"/>
    <w:rsid w:val="0064001E"/>
    <w:rsid w:val="00642B00"/>
    <w:rsid w:val="006456F3"/>
    <w:rsid w:val="00645882"/>
    <w:rsid w:val="00645B66"/>
    <w:rsid w:val="00647DEA"/>
    <w:rsid w:val="006520E6"/>
    <w:rsid w:val="00667937"/>
    <w:rsid w:val="0067235A"/>
    <w:rsid w:val="00673119"/>
    <w:rsid w:val="00677835"/>
    <w:rsid w:val="00686C3E"/>
    <w:rsid w:val="00691C3A"/>
    <w:rsid w:val="00696872"/>
    <w:rsid w:val="006975BD"/>
    <w:rsid w:val="006B2D90"/>
    <w:rsid w:val="006B3E7B"/>
    <w:rsid w:val="006B78D3"/>
    <w:rsid w:val="006C28B4"/>
    <w:rsid w:val="006D6454"/>
    <w:rsid w:val="006D7D01"/>
    <w:rsid w:val="006E184B"/>
    <w:rsid w:val="00702C7A"/>
    <w:rsid w:val="007032B8"/>
    <w:rsid w:val="00705E78"/>
    <w:rsid w:val="0071712B"/>
    <w:rsid w:val="0072156A"/>
    <w:rsid w:val="007218BC"/>
    <w:rsid w:val="007301D9"/>
    <w:rsid w:val="007344F4"/>
    <w:rsid w:val="007412FB"/>
    <w:rsid w:val="00741F17"/>
    <w:rsid w:val="00742787"/>
    <w:rsid w:val="007460A3"/>
    <w:rsid w:val="00752D50"/>
    <w:rsid w:val="00756443"/>
    <w:rsid w:val="00763300"/>
    <w:rsid w:val="00774702"/>
    <w:rsid w:val="007777B8"/>
    <w:rsid w:val="00793D8D"/>
    <w:rsid w:val="00795F28"/>
    <w:rsid w:val="007A05A5"/>
    <w:rsid w:val="007A4306"/>
    <w:rsid w:val="007B21AD"/>
    <w:rsid w:val="007C376D"/>
    <w:rsid w:val="007C3879"/>
    <w:rsid w:val="007E2B30"/>
    <w:rsid w:val="007E5B94"/>
    <w:rsid w:val="00803C9F"/>
    <w:rsid w:val="008062C0"/>
    <w:rsid w:val="00816908"/>
    <w:rsid w:val="00817C5C"/>
    <w:rsid w:val="0082286F"/>
    <w:rsid w:val="00826577"/>
    <w:rsid w:val="00827310"/>
    <w:rsid w:val="008300F5"/>
    <w:rsid w:val="00830B86"/>
    <w:rsid w:val="008334FA"/>
    <w:rsid w:val="008442A7"/>
    <w:rsid w:val="00850ABC"/>
    <w:rsid w:val="008548C7"/>
    <w:rsid w:val="00863F4B"/>
    <w:rsid w:val="00864CDC"/>
    <w:rsid w:val="008824B5"/>
    <w:rsid w:val="008832D2"/>
    <w:rsid w:val="00884A61"/>
    <w:rsid w:val="00887754"/>
    <w:rsid w:val="0089111B"/>
    <w:rsid w:val="00891604"/>
    <w:rsid w:val="00892D65"/>
    <w:rsid w:val="008B2214"/>
    <w:rsid w:val="008B4C29"/>
    <w:rsid w:val="008C501A"/>
    <w:rsid w:val="008C607B"/>
    <w:rsid w:val="008C6174"/>
    <w:rsid w:val="008C6B04"/>
    <w:rsid w:val="008D0C4B"/>
    <w:rsid w:val="008D0EBB"/>
    <w:rsid w:val="008F7315"/>
    <w:rsid w:val="00900DFE"/>
    <w:rsid w:val="00915EA4"/>
    <w:rsid w:val="00917105"/>
    <w:rsid w:val="00930D09"/>
    <w:rsid w:val="00935AE3"/>
    <w:rsid w:val="00947F3F"/>
    <w:rsid w:val="0095144E"/>
    <w:rsid w:val="00951EB3"/>
    <w:rsid w:val="00953A75"/>
    <w:rsid w:val="009550C0"/>
    <w:rsid w:val="00957277"/>
    <w:rsid w:val="00966858"/>
    <w:rsid w:val="00966FA2"/>
    <w:rsid w:val="00970B8A"/>
    <w:rsid w:val="009752AD"/>
    <w:rsid w:val="009819BF"/>
    <w:rsid w:val="00982D22"/>
    <w:rsid w:val="00984409"/>
    <w:rsid w:val="00987FF7"/>
    <w:rsid w:val="009A0989"/>
    <w:rsid w:val="009B2879"/>
    <w:rsid w:val="009B5452"/>
    <w:rsid w:val="009C1963"/>
    <w:rsid w:val="009C3F9B"/>
    <w:rsid w:val="009D7E33"/>
    <w:rsid w:val="009E5208"/>
    <w:rsid w:val="009F15E7"/>
    <w:rsid w:val="009F4062"/>
    <w:rsid w:val="00A00AC0"/>
    <w:rsid w:val="00A11416"/>
    <w:rsid w:val="00A13DF4"/>
    <w:rsid w:val="00A169FE"/>
    <w:rsid w:val="00A175DC"/>
    <w:rsid w:val="00A22327"/>
    <w:rsid w:val="00A23E33"/>
    <w:rsid w:val="00A317AD"/>
    <w:rsid w:val="00A334B0"/>
    <w:rsid w:val="00A37862"/>
    <w:rsid w:val="00A37EA5"/>
    <w:rsid w:val="00A46AAA"/>
    <w:rsid w:val="00A55C23"/>
    <w:rsid w:val="00A60FEE"/>
    <w:rsid w:val="00A64C4A"/>
    <w:rsid w:val="00A66702"/>
    <w:rsid w:val="00A75AEC"/>
    <w:rsid w:val="00A90CF9"/>
    <w:rsid w:val="00A92D90"/>
    <w:rsid w:val="00A92E71"/>
    <w:rsid w:val="00AA1986"/>
    <w:rsid w:val="00AA342F"/>
    <w:rsid w:val="00AA3750"/>
    <w:rsid w:val="00AA437D"/>
    <w:rsid w:val="00AA6199"/>
    <w:rsid w:val="00AB0504"/>
    <w:rsid w:val="00AB5468"/>
    <w:rsid w:val="00AC021E"/>
    <w:rsid w:val="00AC0238"/>
    <w:rsid w:val="00AC0C6B"/>
    <w:rsid w:val="00AC5D6D"/>
    <w:rsid w:val="00AC688D"/>
    <w:rsid w:val="00AD236C"/>
    <w:rsid w:val="00AD2903"/>
    <w:rsid w:val="00AE5476"/>
    <w:rsid w:val="00AE765B"/>
    <w:rsid w:val="00AF2D04"/>
    <w:rsid w:val="00AF3C05"/>
    <w:rsid w:val="00AF7615"/>
    <w:rsid w:val="00B11859"/>
    <w:rsid w:val="00B14B0A"/>
    <w:rsid w:val="00B3099F"/>
    <w:rsid w:val="00B34CC6"/>
    <w:rsid w:val="00B4011F"/>
    <w:rsid w:val="00B4636A"/>
    <w:rsid w:val="00B51980"/>
    <w:rsid w:val="00B52D88"/>
    <w:rsid w:val="00B70EFE"/>
    <w:rsid w:val="00B7752D"/>
    <w:rsid w:val="00B860B0"/>
    <w:rsid w:val="00BA282B"/>
    <w:rsid w:val="00BB1026"/>
    <w:rsid w:val="00BB7964"/>
    <w:rsid w:val="00BE7358"/>
    <w:rsid w:val="00BF1741"/>
    <w:rsid w:val="00BF4925"/>
    <w:rsid w:val="00C02449"/>
    <w:rsid w:val="00C049B9"/>
    <w:rsid w:val="00C1067D"/>
    <w:rsid w:val="00C223F1"/>
    <w:rsid w:val="00C25E1C"/>
    <w:rsid w:val="00C32C6B"/>
    <w:rsid w:val="00C32F3C"/>
    <w:rsid w:val="00C425DC"/>
    <w:rsid w:val="00C42EDD"/>
    <w:rsid w:val="00C544D4"/>
    <w:rsid w:val="00C6378C"/>
    <w:rsid w:val="00C642C3"/>
    <w:rsid w:val="00C71AE8"/>
    <w:rsid w:val="00C80B25"/>
    <w:rsid w:val="00C840DB"/>
    <w:rsid w:val="00C92061"/>
    <w:rsid w:val="00CA172C"/>
    <w:rsid w:val="00CA36F7"/>
    <w:rsid w:val="00CB2EDC"/>
    <w:rsid w:val="00CC5F71"/>
    <w:rsid w:val="00CE3322"/>
    <w:rsid w:val="00CE447A"/>
    <w:rsid w:val="00CE5960"/>
    <w:rsid w:val="00CF12D0"/>
    <w:rsid w:val="00CF76E6"/>
    <w:rsid w:val="00D02E61"/>
    <w:rsid w:val="00D03910"/>
    <w:rsid w:val="00D15F2E"/>
    <w:rsid w:val="00D1656C"/>
    <w:rsid w:val="00D25D00"/>
    <w:rsid w:val="00D27AB8"/>
    <w:rsid w:val="00D41585"/>
    <w:rsid w:val="00D41AE2"/>
    <w:rsid w:val="00D5325A"/>
    <w:rsid w:val="00D734AD"/>
    <w:rsid w:val="00D74829"/>
    <w:rsid w:val="00D809FA"/>
    <w:rsid w:val="00D83188"/>
    <w:rsid w:val="00D86BFA"/>
    <w:rsid w:val="00DA002F"/>
    <w:rsid w:val="00DA06F4"/>
    <w:rsid w:val="00DA6CA4"/>
    <w:rsid w:val="00DB380D"/>
    <w:rsid w:val="00DD02A7"/>
    <w:rsid w:val="00DF24E1"/>
    <w:rsid w:val="00DF32F8"/>
    <w:rsid w:val="00DF6C1B"/>
    <w:rsid w:val="00E00D1C"/>
    <w:rsid w:val="00E06F5A"/>
    <w:rsid w:val="00E1734A"/>
    <w:rsid w:val="00E23B35"/>
    <w:rsid w:val="00E350DE"/>
    <w:rsid w:val="00E41DAB"/>
    <w:rsid w:val="00E439F7"/>
    <w:rsid w:val="00E44094"/>
    <w:rsid w:val="00E540EF"/>
    <w:rsid w:val="00E542FC"/>
    <w:rsid w:val="00E61AF5"/>
    <w:rsid w:val="00E65C03"/>
    <w:rsid w:val="00E669A5"/>
    <w:rsid w:val="00E717AF"/>
    <w:rsid w:val="00E75DCC"/>
    <w:rsid w:val="00E772B6"/>
    <w:rsid w:val="00E816F8"/>
    <w:rsid w:val="00E94EBC"/>
    <w:rsid w:val="00EA25A0"/>
    <w:rsid w:val="00EA3231"/>
    <w:rsid w:val="00EB14E9"/>
    <w:rsid w:val="00EC0AEA"/>
    <w:rsid w:val="00ED0E1B"/>
    <w:rsid w:val="00ED1C93"/>
    <w:rsid w:val="00ED54F0"/>
    <w:rsid w:val="00ED7C3E"/>
    <w:rsid w:val="00EF0D85"/>
    <w:rsid w:val="00EF2E8F"/>
    <w:rsid w:val="00F103B3"/>
    <w:rsid w:val="00F15635"/>
    <w:rsid w:val="00F17E25"/>
    <w:rsid w:val="00F21037"/>
    <w:rsid w:val="00F32DF5"/>
    <w:rsid w:val="00F353D9"/>
    <w:rsid w:val="00F40309"/>
    <w:rsid w:val="00F45008"/>
    <w:rsid w:val="00F4559E"/>
    <w:rsid w:val="00F538D8"/>
    <w:rsid w:val="00F6706F"/>
    <w:rsid w:val="00F750C5"/>
    <w:rsid w:val="00F80E2E"/>
    <w:rsid w:val="00F84964"/>
    <w:rsid w:val="00F85B81"/>
    <w:rsid w:val="00F906D3"/>
    <w:rsid w:val="00F95146"/>
    <w:rsid w:val="00FA0647"/>
    <w:rsid w:val="00FA2F4C"/>
    <w:rsid w:val="00FA6E80"/>
    <w:rsid w:val="00FA7123"/>
    <w:rsid w:val="00FB459B"/>
    <w:rsid w:val="00FC1FB0"/>
    <w:rsid w:val="00FD0A24"/>
    <w:rsid w:val="00FD5C25"/>
    <w:rsid w:val="00FE48EF"/>
    <w:rsid w:val="00FE66B8"/>
    <w:rsid w:val="00FE6B66"/>
    <w:rsid w:val="00FF3968"/>
    <w:rsid w:val="00FF447A"/>
    <w:rsid w:val="00FF5BB8"/>
    <w:rsid w:val="00FF6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158FD"/>
    <w:pPr>
      <w:spacing w:after="0" w:line="360" w:lineRule="auto"/>
      <w:jc w:val="center"/>
    </w:pPr>
    <w:rPr>
      <w:rFonts w:ascii="Calibri" w:eastAsia="Calibri" w:hAnsi="Calibri" w:cs="Times New Roman"/>
    </w:rPr>
  </w:style>
  <w:style w:type="paragraph" w:styleId="1">
    <w:name w:val="heading 1"/>
    <w:basedOn w:val="a0"/>
    <w:next w:val="a0"/>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0"/>
    <w:next w:val="a0"/>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0"/>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1"/>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1"/>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1"/>
    <w:link w:val="4"/>
    <w:uiPriority w:val="99"/>
    <w:semiHidden/>
    <w:rsid w:val="004158FD"/>
    <w:rPr>
      <w:rFonts w:ascii="Arial" w:eastAsia="Times New Roman" w:hAnsi="Arial" w:cs="Times New Roman"/>
      <w:b/>
      <w:bCs/>
      <w:color w:val="26282F"/>
      <w:sz w:val="24"/>
      <w:szCs w:val="24"/>
    </w:rPr>
  </w:style>
  <w:style w:type="paragraph" w:styleId="a4">
    <w:name w:val="Document Map"/>
    <w:basedOn w:val="a0"/>
    <w:link w:val="a5"/>
    <w:uiPriority w:val="99"/>
    <w:semiHidden/>
    <w:unhideWhenUsed/>
    <w:rsid w:val="004158FD"/>
    <w:pPr>
      <w:spacing w:line="240" w:lineRule="auto"/>
    </w:pPr>
    <w:rPr>
      <w:rFonts w:ascii="Tahoma" w:hAnsi="Tahoma"/>
      <w:sz w:val="16"/>
      <w:szCs w:val="16"/>
    </w:rPr>
  </w:style>
  <w:style w:type="character" w:customStyle="1" w:styleId="a5">
    <w:name w:val="Схема документа Знак"/>
    <w:basedOn w:val="a1"/>
    <w:link w:val="a4"/>
    <w:uiPriority w:val="99"/>
    <w:semiHidden/>
    <w:rsid w:val="004158FD"/>
    <w:rPr>
      <w:rFonts w:ascii="Tahoma" w:eastAsia="Calibri" w:hAnsi="Tahoma" w:cs="Times New Roman"/>
      <w:sz w:val="16"/>
      <w:szCs w:val="16"/>
    </w:rPr>
  </w:style>
  <w:style w:type="paragraph" w:styleId="a6">
    <w:name w:val="Balloon Text"/>
    <w:basedOn w:val="a0"/>
    <w:link w:val="a7"/>
    <w:uiPriority w:val="99"/>
    <w:unhideWhenUsed/>
    <w:rsid w:val="004158FD"/>
    <w:pPr>
      <w:spacing w:line="240" w:lineRule="auto"/>
    </w:pPr>
    <w:rPr>
      <w:rFonts w:ascii="Tahoma" w:hAnsi="Tahoma"/>
      <w:sz w:val="16"/>
      <w:szCs w:val="16"/>
    </w:rPr>
  </w:style>
  <w:style w:type="character" w:customStyle="1" w:styleId="a7">
    <w:name w:val="Текст выноски Знак"/>
    <w:basedOn w:val="a1"/>
    <w:link w:val="a6"/>
    <w:uiPriority w:val="99"/>
    <w:rsid w:val="004158FD"/>
    <w:rPr>
      <w:rFonts w:ascii="Tahoma" w:eastAsia="Calibri" w:hAnsi="Tahoma" w:cs="Times New Roman"/>
      <w:sz w:val="16"/>
      <w:szCs w:val="16"/>
    </w:rPr>
  </w:style>
  <w:style w:type="paragraph" w:styleId="a8">
    <w:name w:val="header"/>
    <w:basedOn w:val="a0"/>
    <w:link w:val="a9"/>
    <w:uiPriority w:val="99"/>
    <w:unhideWhenUsed/>
    <w:rsid w:val="004158FD"/>
    <w:pPr>
      <w:tabs>
        <w:tab w:val="center" w:pos="4677"/>
        <w:tab w:val="right" w:pos="9355"/>
      </w:tabs>
      <w:spacing w:line="240" w:lineRule="auto"/>
    </w:pPr>
  </w:style>
  <w:style w:type="character" w:customStyle="1" w:styleId="a9">
    <w:name w:val="Верхний колонтитул Знак"/>
    <w:basedOn w:val="a1"/>
    <w:link w:val="a8"/>
    <w:uiPriority w:val="99"/>
    <w:rsid w:val="004158FD"/>
    <w:rPr>
      <w:rFonts w:ascii="Calibri" w:eastAsia="Calibri" w:hAnsi="Calibri" w:cs="Times New Roman"/>
    </w:rPr>
  </w:style>
  <w:style w:type="paragraph" w:styleId="aa">
    <w:name w:val="footer"/>
    <w:basedOn w:val="a0"/>
    <w:link w:val="ab"/>
    <w:uiPriority w:val="99"/>
    <w:unhideWhenUsed/>
    <w:rsid w:val="004158FD"/>
    <w:pPr>
      <w:tabs>
        <w:tab w:val="center" w:pos="4677"/>
        <w:tab w:val="right" w:pos="9355"/>
      </w:tabs>
      <w:spacing w:line="240" w:lineRule="auto"/>
    </w:pPr>
  </w:style>
  <w:style w:type="character" w:customStyle="1" w:styleId="ab">
    <w:name w:val="Нижний колонтитул Знак"/>
    <w:basedOn w:val="a1"/>
    <w:link w:val="aa"/>
    <w:uiPriority w:val="99"/>
    <w:rsid w:val="004158FD"/>
    <w:rPr>
      <w:rFonts w:ascii="Calibri" w:eastAsia="Calibri" w:hAnsi="Calibri" w:cs="Times New Roman"/>
    </w:rPr>
  </w:style>
  <w:style w:type="paragraph" w:styleId="ac">
    <w:name w:val="No Spacing"/>
    <w:link w:val="ad"/>
    <w:uiPriority w:val="1"/>
    <w:qFormat/>
    <w:rsid w:val="004158FD"/>
    <w:pPr>
      <w:spacing w:after="0" w:line="240" w:lineRule="auto"/>
    </w:pPr>
    <w:rPr>
      <w:rFonts w:ascii="Calibri" w:eastAsia="Calibri" w:hAnsi="Calibri" w:cs="Times New Roman"/>
    </w:rPr>
  </w:style>
  <w:style w:type="character" w:customStyle="1" w:styleId="ad">
    <w:name w:val="Без интервала Знак"/>
    <w:link w:val="ac"/>
    <w:uiPriority w:val="1"/>
    <w:rsid w:val="004158FD"/>
    <w:rPr>
      <w:rFonts w:ascii="Calibri" w:eastAsia="Calibri" w:hAnsi="Calibri" w:cs="Times New Roman"/>
    </w:rPr>
  </w:style>
  <w:style w:type="paragraph" w:styleId="ae">
    <w:name w:val="Plain Text"/>
    <w:basedOn w:val="a0"/>
    <w:link w:val="af"/>
    <w:rsid w:val="004158FD"/>
    <w:pPr>
      <w:spacing w:line="240" w:lineRule="auto"/>
    </w:pPr>
    <w:rPr>
      <w:rFonts w:ascii="Courier New" w:eastAsia="Times New Roman" w:hAnsi="Courier New"/>
      <w:sz w:val="20"/>
      <w:szCs w:val="20"/>
      <w:lang w:eastAsia="ru-RU"/>
    </w:rPr>
  </w:style>
  <w:style w:type="character" w:customStyle="1" w:styleId="af">
    <w:name w:val="Текст Знак"/>
    <w:basedOn w:val="a1"/>
    <w:link w:val="ae"/>
    <w:rsid w:val="004158FD"/>
    <w:rPr>
      <w:rFonts w:ascii="Courier New" w:eastAsia="Times New Roman" w:hAnsi="Courier New" w:cs="Times New Roman"/>
      <w:sz w:val="20"/>
      <w:szCs w:val="20"/>
      <w:lang w:eastAsia="ru-RU"/>
    </w:rPr>
  </w:style>
  <w:style w:type="character" w:styleId="af0">
    <w:name w:val="Hyperlink"/>
    <w:uiPriority w:val="99"/>
    <w:rsid w:val="004158FD"/>
    <w:rPr>
      <w:color w:val="0000FF"/>
      <w:u w:val="single"/>
    </w:rPr>
  </w:style>
  <w:style w:type="paragraph" w:styleId="11">
    <w:name w:val="toc 1"/>
    <w:basedOn w:val="a0"/>
    <w:next w:val="a0"/>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rsid w:val="004158FD"/>
    <w:pPr>
      <w:tabs>
        <w:tab w:val="right" w:leader="dot" w:pos="9345"/>
      </w:tabs>
      <w:spacing w:line="240" w:lineRule="auto"/>
      <w:ind w:firstLine="284"/>
      <w:jc w:val="both"/>
    </w:pPr>
  </w:style>
  <w:style w:type="paragraph" w:styleId="21">
    <w:name w:val="toc 2"/>
    <w:basedOn w:val="a0"/>
    <w:next w:val="a0"/>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1">
    <w:name w:val="Обычный текст"/>
    <w:basedOn w:val="a0"/>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2">
    <w:name w:val="Strong"/>
    <w:aliases w:val="ОГЛАВЛЕНИЕ"/>
    <w:uiPriority w:val="22"/>
    <w:qFormat/>
    <w:rsid w:val="004158FD"/>
    <w:rPr>
      <w:rFonts w:ascii="Times New Roman" w:hAnsi="Times New Roman"/>
      <w:b/>
      <w:bCs/>
      <w:i w:val="0"/>
      <w:sz w:val="24"/>
      <w:u w:val="single"/>
    </w:rPr>
  </w:style>
  <w:style w:type="paragraph" w:styleId="af3">
    <w:name w:val="List Paragraph"/>
    <w:basedOn w:val="a0"/>
    <w:uiPriority w:val="34"/>
    <w:qFormat/>
    <w:rsid w:val="004158FD"/>
    <w:pPr>
      <w:spacing w:before="120" w:after="120" w:line="240" w:lineRule="auto"/>
      <w:ind w:left="720"/>
      <w:contextualSpacing/>
      <w:jc w:val="both"/>
    </w:pPr>
    <w:rPr>
      <w:rFonts w:eastAsia="Times New Roman"/>
      <w:lang w:eastAsia="ru-RU"/>
    </w:rPr>
  </w:style>
  <w:style w:type="paragraph" w:customStyle="1" w:styleId="af4">
    <w:name w:val="Нормальный (таблица)"/>
    <w:basedOn w:val="a0"/>
    <w:next w:val="a0"/>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5">
    <w:name w:val="Гипертекстовая ссылка"/>
    <w:uiPriority w:val="99"/>
    <w:rsid w:val="004158FD"/>
    <w:rPr>
      <w:b/>
      <w:bCs/>
      <w:color w:val="106BBE"/>
    </w:rPr>
  </w:style>
  <w:style w:type="paragraph" w:customStyle="1" w:styleId="af6">
    <w:name w:val="Прижатый влево"/>
    <w:basedOn w:val="a0"/>
    <w:next w:val="a0"/>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0"/>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1"/>
    <w:link w:val="32"/>
    <w:rsid w:val="004158FD"/>
    <w:rPr>
      <w:rFonts w:ascii="Calibri" w:eastAsia="Times New Roman" w:hAnsi="Calibri" w:cs="Times New Roman"/>
      <w:sz w:val="16"/>
      <w:szCs w:val="16"/>
      <w:lang w:eastAsia="ru-RU"/>
    </w:rPr>
  </w:style>
  <w:style w:type="paragraph" w:styleId="af7">
    <w:name w:val="Normal (Web)"/>
    <w:basedOn w:val="a0"/>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0"/>
    <w:next w:val="a0"/>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0"/>
    <w:next w:val="a0"/>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0"/>
    <w:next w:val="a0"/>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0"/>
    <w:next w:val="a0"/>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0"/>
    <w:next w:val="a0"/>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0"/>
    <w:next w:val="a0"/>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0"/>
    <w:next w:val="a0"/>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0"/>
    <w:next w:val="a0"/>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8">
    <w:name w:val="Цветовое выделение"/>
    <w:uiPriority w:val="99"/>
    <w:rsid w:val="004158FD"/>
    <w:rPr>
      <w:b/>
      <w:bCs w:val="0"/>
      <w:color w:val="26282F"/>
    </w:rPr>
  </w:style>
  <w:style w:type="character" w:customStyle="1" w:styleId="af9">
    <w:name w:val="Опечатки"/>
    <w:uiPriority w:val="99"/>
    <w:rsid w:val="004158FD"/>
    <w:rPr>
      <w:color w:val="FF0000"/>
    </w:rPr>
  </w:style>
  <w:style w:type="character" w:customStyle="1" w:styleId="afa">
    <w:name w:val="Сравнение редакций. Добавленный фрагмент"/>
    <w:uiPriority w:val="99"/>
    <w:rsid w:val="004158FD"/>
    <w:rPr>
      <w:color w:val="000000"/>
      <w:shd w:val="clear" w:color="auto" w:fill="C1D7FF"/>
    </w:rPr>
  </w:style>
  <w:style w:type="character" w:customStyle="1" w:styleId="afb">
    <w:name w:val="Сравнение редакций. Удаленный фрагмент"/>
    <w:uiPriority w:val="99"/>
    <w:rsid w:val="004158FD"/>
    <w:rPr>
      <w:color w:val="000000"/>
      <w:shd w:val="clear" w:color="auto" w:fill="C4C413"/>
    </w:rPr>
  </w:style>
  <w:style w:type="paragraph" w:customStyle="1" w:styleId="afc">
    <w:name w:val="Заголовок статьи"/>
    <w:basedOn w:val="a0"/>
    <w:next w:val="a0"/>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d">
    <w:name w:val="Комментарий"/>
    <w:basedOn w:val="a0"/>
    <w:next w:val="a0"/>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e">
    <w:name w:val="Информация об изменениях документа"/>
    <w:basedOn w:val="afd"/>
    <w:next w:val="a0"/>
    <w:uiPriority w:val="99"/>
    <w:rsid w:val="004158FD"/>
    <w:rPr>
      <w:i/>
      <w:iCs/>
    </w:rPr>
  </w:style>
  <w:style w:type="paragraph" w:customStyle="1" w:styleId="aff">
    <w:name w:val="Абзац"/>
    <w:basedOn w:val="a0"/>
    <w:link w:val="aff0"/>
    <w:qFormat/>
    <w:rsid w:val="002F6594"/>
    <w:pPr>
      <w:spacing w:before="120" w:after="60" w:line="240" w:lineRule="auto"/>
      <w:ind w:firstLine="567"/>
      <w:jc w:val="both"/>
    </w:pPr>
    <w:rPr>
      <w:rFonts w:ascii="Times New Roman" w:eastAsia="Times New Roman" w:hAnsi="Times New Roman"/>
      <w:sz w:val="24"/>
      <w:szCs w:val="24"/>
      <w:lang w:eastAsia="ru-RU"/>
    </w:rPr>
  </w:style>
  <w:style w:type="character" w:customStyle="1" w:styleId="aff0">
    <w:name w:val="Абзац Знак"/>
    <w:link w:val="aff"/>
    <w:rsid w:val="002F6594"/>
    <w:rPr>
      <w:rFonts w:ascii="Times New Roman" w:eastAsia="Times New Roman" w:hAnsi="Times New Roman" w:cs="Times New Roman"/>
      <w:sz w:val="24"/>
      <w:szCs w:val="24"/>
      <w:lang w:eastAsia="ru-RU"/>
    </w:rPr>
  </w:style>
  <w:style w:type="paragraph" w:styleId="a">
    <w:name w:val="List"/>
    <w:aliases w:val="List Char,Char Char"/>
    <w:basedOn w:val="a0"/>
    <w:link w:val="aff1"/>
    <w:rsid w:val="002F6594"/>
    <w:pPr>
      <w:numPr>
        <w:numId w:val="7"/>
      </w:numPr>
      <w:spacing w:after="60" w:line="240" w:lineRule="auto"/>
      <w:jc w:val="both"/>
    </w:pPr>
    <w:rPr>
      <w:rFonts w:ascii="Times New Roman" w:eastAsia="Times New Roman" w:hAnsi="Times New Roman"/>
      <w:snapToGrid w:val="0"/>
      <w:sz w:val="24"/>
      <w:szCs w:val="24"/>
      <w:lang w:val="x-none" w:eastAsia="x-none"/>
    </w:rPr>
  </w:style>
  <w:style w:type="character" w:customStyle="1" w:styleId="aff1">
    <w:name w:val="Список Знак"/>
    <w:aliases w:val="List Char Знак,Char Char Знак"/>
    <w:link w:val="a"/>
    <w:rsid w:val="002F6594"/>
    <w:rPr>
      <w:rFonts w:ascii="Times New Roman" w:eastAsia="Times New Roman" w:hAnsi="Times New Roman" w:cs="Times New Roman"/>
      <w:snapToGrid w:val="0"/>
      <w:sz w:val="24"/>
      <w:szCs w:val="24"/>
      <w:lang w:val="x-none" w:eastAsia="x-none"/>
    </w:rPr>
  </w:style>
  <w:style w:type="numbering" w:customStyle="1" w:styleId="1111111">
    <w:name w:val="1 / 1.1 / 1.1.11"/>
    <w:basedOn w:val="a3"/>
    <w:next w:val="111111"/>
    <w:rsid w:val="002F6594"/>
    <w:pPr>
      <w:numPr>
        <w:numId w:val="7"/>
      </w:numPr>
    </w:pPr>
  </w:style>
  <w:style w:type="numbering" w:styleId="111111">
    <w:name w:val="Outline List 2"/>
    <w:basedOn w:val="a3"/>
    <w:uiPriority w:val="99"/>
    <w:semiHidden/>
    <w:unhideWhenUsed/>
    <w:rsid w:val="002F6594"/>
  </w:style>
  <w:style w:type="paragraph" w:styleId="a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2"/>
    <w:qFormat/>
    <w:rsid w:val="005D1C21"/>
    <w:pPr>
      <w:spacing w:before="120" w:after="120" w:line="240" w:lineRule="auto"/>
    </w:pPr>
    <w:rPr>
      <w:rFonts w:ascii="Times New Roman" w:eastAsia="Times New Roman" w:hAnsi="Times New Roman"/>
      <w:b/>
      <w:bCs/>
      <w:szCs w:val="20"/>
      <w:lang w:val="x-none" w:eastAsia="x-none"/>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2"/>
    <w:locked/>
    <w:rsid w:val="005D1C21"/>
    <w:rPr>
      <w:rFonts w:ascii="Times New Roman" w:eastAsia="Times New Roman" w:hAnsi="Times New Roman" w:cs="Times New Roman"/>
      <w:b/>
      <w:bCs/>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158FD"/>
    <w:pPr>
      <w:spacing w:after="0" w:line="360" w:lineRule="auto"/>
      <w:jc w:val="center"/>
    </w:pPr>
    <w:rPr>
      <w:rFonts w:ascii="Calibri" w:eastAsia="Calibri" w:hAnsi="Calibri" w:cs="Times New Roman"/>
    </w:rPr>
  </w:style>
  <w:style w:type="paragraph" w:styleId="1">
    <w:name w:val="heading 1"/>
    <w:basedOn w:val="a0"/>
    <w:next w:val="a0"/>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0"/>
    <w:next w:val="a0"/>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0"/>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1"/>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1"/>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1"/>
    <w:link w:val="4"/>
    <w:uiPriority w:val="99"/>
    <w:semiHidden/>
    <w:rsid w:val="004158FD"/>
    <w:rPr>
      <w:rFonts w:ascii="Arial" w:eastAsia="Times New Roman" w:hAnsi="Arial" w:cs="Times New Roman"/>
      <w:b/>
      <w:bCs/>
      <w:color w:val="26282F"/>
      <w:sz w:val="24"/>
      <w:szCs w:val="24"/>
    </w:rPr>
  </w:style>
  <w:style w:type="paragraph" w:styleId="a4">
    <w:name w:val="Document Map"/>
    <w:basedOn w:val="a0"/>
    <w:link w:val="a5"/>
    <w:uiPriority w:val="99"/>
    <w:semiHidden/>
    <w:unhideWhenUsed/>
    <w:rsid w:val="004158FD"/>
    <w:pPr>
      <w:spacing w:line="240" w:lineRule="auto"/>
    </w:pPr>
    <w:rPr>
      <w:rFonts w:ascii="Tahoma" w:hAnsi="Tahoma"/>
      <w:sz w:val="16"/>
      <w:szCs w:val="16"/>
    </w:rPr>
  </w:style>
  <w:style w:type="character" w:customStyle="1" w:styleId="a5">
    <w:name w:val="Схема документа Знак"/>
    <w:basedOn w:val="a1"/>
    <w:link w:val="a4"/>
    <w:uiPriority w:val="99"/>
    <w:semiHidden/>
    <w:rsid w:val="004158FD"/>
    <w:rPr>
      <w:rFonts w:ascii="Tahoma" w:eastAsia="Calibri" w:hAnsi="Tahoma" w:cs="Times New Roman"/>
      <w:sz w:val="16"/>
      <w:szCs w:val="16"/>
    </w:rPr>
  </w:style>
  <w:style w:type="paragraph" w:styleId="a6">
    <w:name w:val="Balloon Text"/>
    <w:basedOn w:val="a0"/>
    <w:link w:val="a7"/>
    <w:uiPriority w:val="99"/>
    <w:unhideWhenUsed/>
    <w:rsid w:val="004158FD"/>
    <w:pPr>
      <w:spacing w:line="240" w:lineRule="auto"/>
    </w:pPr>
    <w:rPr>
      <w:rFonts w:ascii="Tahoma" w:hAnsi="Tahoma"/>
      <w:sz w:val="16"/>
      <w:szCs w:val="16"/>
    </w:rPr>
  </w:style>
  <w:style w:type="character" w:customStyle="1" w:styleId="a7">
    <w:name w:val="Текст выноски Знак"/>
    <w:basedOn w:val="a1"/>
    <w:link w:val="a6"/>
    <w:uiPriority w:val="99"/>
    <w:rsid w:val="004158FD"/>
    <w:rPr>
      <w:rFonts w:ascii="Tahoma" w:eastAsia="Calibri" w:hAnsi="Tahoma" w:cs="Times New Roman"/>
      <w:sz w:val="16"/>
      <w:szCs w:val="16"/>
    </w:rPr>
  </w:style>
  <w:style w:type="paragraph" w:styleId="a8">
    <w:name w:val="header"/>
    <w:basedOn w:val="a0"/>
    <w:link w:val="a9"/>
    <w:uiPriority w:val="99"/>
    <w:unhideWhenUsed/>
    <w:rsid w:val="004158FD"/>
    <w:pPr>
      <w:tabs>
        <w:tab w:val="center" w:pos="4677"/>
        <w:tab w:val="right" w:pos="9355"/>
      </w:tabs>
      <w:spacing w:line="240" w:lineRule="auto"/>
    </w:pPr>
  </w:style>
  <w:style w:type="character" w:customStyle="1" w:styleId="a9">
    <w:name w:val="Верхний колонтитул Знак"/>
    <w:basedOn w:val="a1"/>
    <w:link w:val="a8"/>
    <w:uiPriority w:val="99"/>
    <w:rsid w:val="004158FD"/>
    <w:rPr>
      <w:rFonts w:ascii="Calibri" w:eastAsia="Calibri" w:hAnsi="Calibri" w:cs="Times New Roman"/>
    </w:rPr>
  </w:style>
  <w:style w:type="paragraph" w:styleId="aa">
    <w:name w:val="footer"/>
    <w:basedOn w:val="a0"/>
    <w:link w:val="ab"/>
    <w:uiPriority w:val="99"/>
    <w:unhideWhenUsed/>
    <w:rsid w:val="004158FD"/>
    <w:pPr>
      <w:tabs>
        <w:tab w:val="center" w:pos="4677"/>
        <w:tab w:val="right" w:pos="9355"/>
      </w:tabs>
      <w:spacing w:line="240" w:lineRule="auto"/>
    </w:pPr>
  </w:style>
  <w:style w:type="character" w:customStyle="1" w:styleId="ab">
    <w:name w:val="Нижний колонтитул Знак"/>
    <w:basedOn w:val="a1"/>
    <w:link w:val="aa"/>
    <w:uiPriority w:val="99"/>
    <w:rsid w:val="004158FD"/>
    <w:rPr>
      <w:rFonts w:ascii="Calibri" w:eastAsia="Calibri" w:hAnsi="Calibri" w:cs="Times New Roman"/>
    </w:rPr>
  </w:style>
  <w:style w:type="paragraph" w:styleId="ac">
    <w:name w:val="No Spacing"/>
    <w:link w:val="ad"/>
    <w:uiPriority w:val="1"/>
    <w:qFormat/>
    <w:rsid w:val="004158FD"/>
    <w:pPr>
      <w:spacing w:after="0" w:line="240" w:lineRule="auto"/>
    </w:pPr>
    <w:rPr>
      <w:rFonts w:ascii="Calibri" w:eastAsia="Calibri" w:hAnsi="Calibri" w:cs="Times New Roman"/>
    </w:rPr>
  </w:style>
  <w:style w:type="character" w:customStyle="1" w:styleId="ad">
    <w:name w:val="Без интервала Знак"/>
    <w:link w:val="ac"/>
    <w:uiPriority w:val="1"/>
    <w:rsid w:val="004158FD"/>
    <w:rPr>
      <w:rFonts w:ascii="Calibri" w:eastAsia="Calibri" w:hAnsi="Calibri" w:cs="Times New Roman"/>
    </w:rPr>
  </w:style>
  <w:style w:type="paragraph" w:styleId="ae">
    <w:name w:val="Plain Text"/>
    <w:basedOn w:val="a0"/>
    <w:link w:val="af"/>
    <w:rsid w:val="004158FD"/>
    <w:pPr>
      <w:spacing w:line="240" w:lineRule="auto"/>
    </w:pPr>
    <w:rPr>
      <w:rFonts w:ascii="Courier New" w:eastAsia="Times New Roman" w:hAnsi="Courier New"/>
      <w:sz w:val="20"/>
      <w:szCs w:val="20"/>
      <w:lang w:eastAsia="ru-RU"/>
    </w:rPr>
  </w:style>
  <w:style w:type="character" w:customStyle="1" w:styleId="af">
    <w:name w:val="Текст Знак"/>
    <w:basedOn w:val="a1"/>
    <w:link w:val="ae"/>
    <w:rsid w:val="004158FD"/>
    <w:rPr>
      <w:rFonts w:ascii="Courier New" w:eastAsia="Times New Roman" w:hAnsi="Courier New" w:cs="Times New Roman"/>
      <w:sz w:val="20"/>
      <w:szCs w:val="20"/>
      <w:lang w:eastAsia="ru-RU"/>
    </w:rPr>
  </w:style>
  <w:style w:type="character" w:styleId="af0">
    <w:name w:val="Hyperlink"/>
    <w:uiPriority w:val="99"/>
    <w:rsid w:val="004158FD"/>
    <w:rPr>
      <w:color w:val="0000FF"/>
      <w:u w:val="single"/>
    </w:rPr>
  </w:style>
  <w:style w:type="paragraph" w:styleId="11">
    <w:name w:val="toc 1"/>
    <w:basedOn w:val="a0"/>
    <w:next w:val="a0"/>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rsid w:val="004158FD"/>
    <w:pPr>
      <w:tabs>
        <w:tab w:val="right" w:leader="dot" w:pos="9345"/>
      </w:tabs>
      <w:spacing w:line="240" w:lineRule="auto"/>
      <w:ind w:firstLine="284"/>
      <w:jc w:val="both"/>
    </w:pPr>
  </w:style>
  <w:style w:type="paragraph" w:styleId="21">
    <w:name w:val="toc 2"/>
    <w:basedOn w:val="a0"/>
    <w:next w:val="a0"/>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1">
    <w:name w:val="Обычный текст"/>
    <w:basedOn w:val="a0"/>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2">
    <w:name w:val="Strong"/>
    <w:aliases w:val="ОГЛАВЛЕНИЕ"/>
    <w:uiPriority w:val="22"/>
    <w:qFormat/>
    <w:rsid w:val="004158FD"/>
    <w:rPr>
      <w:rFonts w:ascii="Times New Roman" w:hAnsi="Times New Roman"/>
      <w:b/>
      <w:bCs/>
      <w:i w:val="0"/>
      <w:sz w:val="24"/>
      <w:u w:val="single"/>
    </w:rPr>
  </w:style>
  <w:style w:type="paragraph" w:styleId="af3">
    <w:name w:val="List Paragraph"/>
    <w:basedOn w:val="a0"/>
    <w:uiPriority w:val="34"/>
    <w:qFormat/>
    <w:rsid w:val="004158FD"/>
    <w:pPr>
      <w:spacing w:before="120" w:after="120" w:line="240" w:lineRule="auto"/>
      <w:ind w:left="720"/>
      <w:contextualSpacing/>
      <w:jc w:val="both"/>
    </w:pPr>
    <w:rPr>
      <w:rFonts w:eastAsia="Times New Roman"/>
      <w:lang w:eastAsia="ru-RU"/>
    </w:rPr>
  </w:style>
  <w:style w:type="paragraph" w:customStyle="1" w:styleId="af4">
    <w:name w:val="Нормальный (таблица)"/>
    <w:basedOn w:val="a0"/>
    <w:next w:val="a0"/>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5">
    <w:name w:val="Гипертекстовая ссылка"/>
    <w:uiPriority w:val="99"/>
    <w:rsid w:val="004158FD"/>
    <w:rPr>
      <w:b/>
      <w:bCs/>
      <w:color w:val="106BBE"/>
    </w:rPr>
  </w:style>
  <w:style w:type="paragraph" w:customStyle="1" w:styleId="af6">
    <w:name w:val="Прижатый влево"/>
    <w:basedOn w:val="a0"/>
    <w:next w:val="a0"/>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0"/>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1"/>
    <w:link w:val="32"/>
    <w:rsid w:val="004158FD"/>
    <w:rPr>
      <w:rFonts w:ascii="Calibri" w:eastAsia="Times New Roman" w:hAnsi="Calibri" w:cs="Times New Roman"/>
      <w:sz w:val="16"/>
      <w:szCs w:val="16"/>
      <w:lang w:eastAsia="ru-RU"/>
    </w:rPr>
  </w:style>
  <w:style w:type="paragraph" w:styleId="af7">
    <w:name w:val="Normal (Web)"/>
    <w:basedOn w:val="a0"/>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0"/>
    <w:next w:val="a0"/>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0"/>
    <w:next w:val="a0"/>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0"/>
    <w:next w:val="a0"/>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0"/>
    <w:next w:val="a0"/>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0"/>
    <w:next w:val="a0"/>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0"/>
    <w:next w:val="a0"/>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0"/>
    <w:next w:val="a0"/>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0"/>
    <w:next w:val="a0"/>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8">
    <w:name w:val="Цветовое выделение"/>
    <w:uiPriority w:val="99"/>
    <w:rsid w:val="004158FD"/>
    <w:rPr>
      <w:b/>
      <w:bCs w:val="0"/>
      <w:color w:val="26282F"/>
    </w:rPr>
  </w:style>
  <w:style w:type="character" w:customStyle="1" w:styleId="af9">
    <w:name w:val="Опечатки"/>
    <w:uiPriority w:val="99"/>
    <w:rsid w:val="004158FD"/>
    <w:rPr>
      <w:color w:val="FF0000"/>
    </w:rPr>
  </w:style>
  <w:style w:type="character" w:customStyle="1" w:styleId="afa">
    <w:name w:val="Сравнение редакций. Добавленный фрагмент"/>
    <w:uiPriority w:val="99"/>
    <w:rsid w:val="004158FD"/>
    <w:rPr>
      <w:color w:val="000000"/>
      <w:shd w:val="clear" w:color="auto" w:fill="C1D7FF"/>
    </w:rPr>
  </w:style>
  <w:style w:type="character" w:customStyle="1" w:styleId="afb">
    <w:name w:val="Сравнение редакций. Удаленный фрагмент"/>
    <w:uiPriority w:val="99"/>
    <w:rsid w:val="004158FD"/>
    <w:rPr>
      <w:color w:val="000000"/>
      <w:shd w:val="clear" w:color="auto" w:fill="C4C413"/>
    </w:rPr>
  </w:style>
  <w:style w:type="paragraph" w:customStyle="1" w:styleId="afc">
    <w:name w:val="Заголовок статьи"/>
    <w:basedOn w:val="a0"/>
    <w:next w:val="a0"/>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d">
    <w:name w:val="Комментарий"/>
    <w:basedOn w:val="a0"/>
    <w:next w:val="a0"/>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e">
    <w:name w:val="Информация об изменениях документа"/>
    <w:basedOn w:val="afd"/>
    <w:next w:val="a0"/>
    <w:uiPriority w:val="99"/>
    <w:rsid w:val="004158FD"/>
    <w:rPr>
      <w:i/>
      <w:iCs/>
    </w:rPr>
  </w:style>
  <w:style w:type="paragraph" w:customStyle="1" w:styleId="aff">
    <w:name w:val="Абзац"/>
    <w:basedOn w:val="a0"/>
    <w:link w:val="aff0"/>
    <w:qFormat/>
    <w:rsid w:val="002F6594"/>
    <w:pPr>
      <w:spacing w:before="120" w:after="60" w:line="240" w:lineRule="auto"/>
      <w:ind w:firstLine="567"/>
      <w:jc w:val="both"/>
    </w:pPr>
    <w:rPr>
      <w:rFonts w:ascii="Times New Roman" w:eastAsia="Times New Roman" w:hAnsi="Times New Roman"/>
      <w:sz w:val="24"/>
      <w:szCs w:val="24"/>
      <w:lang w:eastAsia="ru-RU"/>
    </w:rPr>
  </w:style>
  <w:style w:type="character" w:customStyle="1" w:styleId="aff0">
    <w:name w:val="Абзац Знак"/>
    <w:link w:val="aff"/>
    <w:rsid w:val="002F6594"/>
    <w:rPr>
      <w:rFonts w:ascii="Times New Roman" w:eastAsia="Times New Roman" w:hAnsi="Times New Roman" w:cs="Times New Roman"/>
      <w:sz w:val="24"/>
      <w:szCs w:val="24"/>
      <w:lang w:eastAsia="ru-RU"/>
    </w:rPr>
  </w:style>
  <w:style w:type="paragraph" w:styleId="a">
    <w:name w:val="List"/>
    <w:aliases w:val="List Char,Char Char"/>
    <w:basedOn w:val="a0"/>
    <w:link w:val="aff1"/>
    <w:rsid w:val="002F6594"/>
    <w:pPr>
      <w:numPr>
        <w:numId w:val="7"/>
      </w:numPr>
      <w:spacing w:after="60" w:line="240" w:lineRule="auto"/>
      <w:jc w:val="both"/>
    </w:pPr>
    <w:rPr>
      <w:rFonts w:ascii="Times New Roman" w:eastAsia="Times New Roman" w:hAnsi="Times New Roman"/>
      <w:snapToGrid w:val="0"/>
      <w:sz w:val="24"/>
      <w:szCs w:val="24"/>
      <w:lang w:val="x-none" w:eastAsia="x-none"/>
    </w:rPr>
  </w:style>
  <w:style w:type="character" w:customStyle="1" w:styleId="aff1">
    <w:name w:val="Список Знак"/>
    <w:aliases w:val="List Char Знак,Char Char Знак"/>
    <w:link w:val="a"/>
    <w:rsid w:val="002F6594"/>
    <w:rPr>
      <w:rFonts w:ascii="Times New Roman" w:eastAsia="Times New Roman" w:hAnsi="Times New Roman" w:cs="Times New Roman"/>
      <w:snapToGrid w:val="0"/>
      <w:sz w:val="24"/>
      <w:szCs w:val="24"/>
      <w:lang w:val="x-none" w:eastAsia="x-none"/>
    </w:rPr>
  </w:style>
  <w:style w:type="numbering" w:customStyle="1" w:styleId="1111111">
    <w:name w:val="1 / 1.1 / 1.1.11"/>
    <w:basedOn w:val="a3"/>
    <w:next w:val="111111"/>
    <w:rsid w:val="002F6594"/>
    <w:pPr>
      <w:numPr>
        <w:numId w:val="7"/>
      </w:numPr>
    </w:pPr>
  </w:style>
  <w:style w:type="numbering" w:styleId="111111">
    <w:name w:val="Outline List 2"/>
    <w:basedOn w:val="a3"/>
    <w:uiPriority w:val="99"/>
    <w:semiHidden/>
    <w:unhideWhenUsed/>
    <w:rsid w:val="002F6594"/>
  </w:style>
  <w:style w:type="paragraph" w:styleId="a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2"/>
    <w:qFormat/>
    <w:rsid w:val="005D1C21"/>
    <w:pPr>
      <w:spacing w:before="120" w:after="120" w:line="240" w:lineRule="auto"/>
    </w:pPr>
    <w:rPr>
      <w:rFonts w:ascii="Times New Roman" w:eastAsia="Times New Roman" w:hAnsi="Times New Roman"/>
      <w:b/>
      <w:bCs/>
      <w:szCs w:val="20"/>
      <w:lang w:val="x-none" w:eastAsia="x-none"/>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2"/>
    <w:locked/>
    <w:rsid w:val="005D1C21"/>
    <w:rPr>
      <w:rFonts w:ascii="Times New Roman" w:eastAsia="Times New Roman" w:hAnsi="Times New Roman" w:cs="Times New Roman"/>
      <w:b/>
      <w:bCs/>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01565">
      <w:bodyDiv w:val="1"/>
      <w:marLeft w:val="0"/>
      <w:marRight w:val="0"/>
      <w:marTop w:val="0"/>
      <w:marBottom w:val="0"/>
      <w:divBdr>
        <w:top w:val="none" w:sz="0" w:space="0" w:color="auto"/>
        <w:left w:val="none" w:sz="0" w:space="0" w:color="auto"/>
        <w:bottom w:val="none" w:sz="0" w:space="0" w:color="auto"/>
        <w:right w:val="none" w:sz="0" w:space="0" w:color="auto"/>
      </w:divBdr>
    </w:div>
    <w:div w:id="361050652">
      <w:bodyDiv w:val="1"/>
      <w:marLeft w:val="0"/>
      <w:marRight w:val="0"/>
      <w:marTop w:val="0"/>
      <w:marBottom w:val="0"/>
      <w:divBdr>
        <w:top w:val="none" w:sz="0" w:space="0" w:color="auto"/>
        <w:left w:val="none" w:sz="0" w:space="0" w:color="auto"/>
        <w:bottom w:val="none" w:sz="0" w:space="0" w:color="auto"/>
        <w:right w:val="none" w:sz="0" w:space="0" w:color="auto"/>
      </w:divBdr>
    </w:div>
    <w:div w:id="156270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2453F-420C-424C-8E92-8389C2B7F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1148</Words>
  <Characters>6545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МОТР</Company>
  <LinksUpToDate>false</LinksUpToDate>
  <CharactersWithSpaces>7678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Архитектор</dc:creator>
  <cp:keywords/>
  <dc:description/>
  <cp:lastModifiedBy>111</cp:lastModifiedBy>
  <cp:revision>9</cp:revision>
  <cp:lastPrinted>2022-05-26T11:20:00Z</cp:lastPrinted>
  <dcterms:created xsi:type="dcterms:W3CDTF">2022-02-21T07:52:00Z</dcterms:created>
  <dcterms:modified xsi:type="dcterms:W3CDTF">2022-06-27T08:02:00Z</dcterms:modified>
</cp:coreProperties>
</file>