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678"/>
      </w:tblGrid>
      <w:tr w:rsidR="00675581" w:rsidTr="00480EB0">
        <w:tc>
          <w:tcPr>
            <w:tcW w:w="10031" w:type="dxa"/>
          </w:tcPr>
          <w:p w:rsidR="00675581" w:rsidRDefault="00675581"/>
        </w:tc>
        <w:tc>
          <w:tcPr>
            <w:tcW w:w="4678" w:type="dxa"/>
          </w:tcPr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96254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Тихорецкий район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A016C" w:rsidRPr="00AA01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августа 2021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A016C" w:rsidRPr="00AA01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249</w:t>
            </w:r>
          </w:p>
          <w:p w:rsidR="00D96254" w:rsidRDefault="006911FB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80EB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 w:rsidR="00D96254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80EB0" w:rsidRDefault="00480EB0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Тихорецкий район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25</w:t>
            </w:r>
            <w:r w:rsidR="006911FB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2008 года № 118 (п.</w:t>
            </w:r>
            <w:r w:rsidR="00480E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</w:t>
            </w:r>
          </w:p>
          <w:p w:rsidR="00675581" w:rsidRDefault="00675581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Тихорецкий район </w:t>
            </w:r>
          </w:p>
          <w:p w:rsidR="00675581" w:rsidRDefault="00AA016C" w:rsidP="00480E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Pr="00AA01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августа 2021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Pr="00AA016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249</w:t>
            </w:r>
            <w:bookmarkStart w:id="0" w:name="_GoBack"/>
            <w:bookmarkEnd w:id="0"/>
            <w:r w:rsidR="0067558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75581" w:rsidRPr="00675581" w:rsidRDefault="00675581" w:rsidP="0067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1FB" w:rsidRPr="006911FB" w:rsidRDefault="00675581" w:rsidP="006911F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911FB">
        <w:rPr>
          <w:rFonts w:ascii="Times New Roman" w:hAnsi="Times New Roman" w:cs="Times New Roman"/>
          <w:sz w:val="28"/>
          <w:szCs w:val="28"/>
        </w:rPr>
        <w:t>ПЕРЕЧЕНЬ</w:t>
      </w:r>
    </w:p>
    <w:p w:rsidR="00D6163A" w:rsidRDefault="0067558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911FB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307C1" w:rsidRPr="00675581" w:rsidRDefault="003307C1" w:rsidP="0067558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635"/>
        <w:gridCol w:w="216"/>
        <w:gridCol w:w="542"/>
        <w:gridCol w:w="451"/>
        <w:gridCol w:w="141"/>
        <w:gridCol w:w="709"/>
        <w:gridCol w:w="173"/>
        <w:gridCol w:w="252"/>
        <w:gridCol w:w="1171"/>
        <w:gridCol w:w="8"/>
        <w:gridCol w:w="98"/>
        <w:gridCol w:w="323"/>
        <w:gridCol w:w="1106"/>
        <w:gridCol w:w="145"/>
        <w:gridCol w:w="8"/>
        <w:gridCol w:w="544"/>
        <w:gridCol w:w="142"/>
        <w:gridCol w:w="16"/>
        <w:gridCol w:w="1066"/>
        <w:gridCol w:w="477"/>
        <w:gridCol w:w="547"/>
        <w:gridCol w:w="8"/>
        <w:gridCol w:w="296"/>
        <w:gridCol w:w="668"/>
        <w:gridCol w:w="324"/>
        <w:gridCol w:w="215"/>
        <w:gridCol w:w="309"/>
        <w:gridCol w:w="8"/>
        <w:gridCol w:w="562"/>
        <w:gridCol w:w="24"/>
        <w:gridCol w:w="10"/>
        <w:gridCol w:w="929"/>
        <w:gridCol w:w="427"/>
        <w:gridCol w:w="8"/>
        <w:gridCol w:w="91"/>
        <w:gridCol w:w="321"/>
        <w:gridCol w:w="1066"/>
        <w:gridCol w:w="141"/>
      </w:tblGrid>
      <w:tr w:rsidR="00E7345D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7345D" w:rsidRPr="00B37583" w:rsidTr="00C62193">
        <w:trPr>
          <w:gridAfter w:val="1"/>
          <w:wAfter w:w="141" w:type="dxa"/>
        </w:trPr>
        <w:tc>
          <w:tcPr>
            <w:tcW w:w="56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205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Структурированный адрес объекта</w:t>
            </w:r>
          </w:p>
        </w:tc>
      </w:tr>
      <w:tr w:rsidR="00E7345D" w:rsidRPr="00B37583" w:rsidTr="00C62193">
        <w:trPr>
          <w:gridAfter w:val="1"/>
          <w:wAfter w:w="141" w:type="dxa"/>
        </w:trPr>
        <w:tc>
          <w:tcPr>
            <w:tcW w:w="5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31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субъекта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Российс</w:t>
            </w:r>
            <w:proofErr w:type="spellEnd"/>
          </w:p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кой Федерации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района/ городского округа/ внутригоро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дского округа территории города федерального значения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Наименование городского поселения/ сельского поселения/ внутригородского района городского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 населенного пункта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планировочной структуры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элемента улично-дорожной сети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и номер корпуса, строения владения</w:t>
            </w:r>
          </w:p>
        </w:tc>
      </w:tr>
      <w:tr w:rsidR="00480EB0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на территории Братского сельского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80EB0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район, к хутору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Атаманка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хутору 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Усть-Джегутинка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480EB0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к хутору Культура, хутор Карасев, хутор Красный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480EB0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район, станица  Фастовецкая -поселок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Тихонький - Криница-Каменный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480EB0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край, Тихорецкий район, на территориях Новорождественского, Алексеевского сельских поселений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Pr="00B37583" w:rsidRDefault="00480EB0" w:rsidP="00480E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B0" w:rsidRDefault="00480EB0" w:rsidP="00480EB0">
            <w:pPr>
              <w:jc w:val="center"/>
            </w:pPr>
            <w:r w:rsidRPr="00342A91">
              <w:t>−</w:t>
            </w:r>
          </w:p>
        </w:tc>
      </w:tr>
      <w:tr w:rsidR="008B7B01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Тихорецкий р-н,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Фастовецкий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сельский округ, секция 100 часть контура 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Фастовецкое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01583D" w:rsidP="0001583D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</w:tr>
      <w:tr w:rsidR="008B7B01" w:rsidRPr="00B37583" w:rsidTr="00C62193">
        <w:trPr>
          <w:gridAfter w:val="1"/>
          <w:wAfter w:w="141" w:type="dxa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Краснодарский край, р-н Тихорецкий, с/о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Отрадненский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, секция 11 контур 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Тихорецкий район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Отрадненское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ind w:right="-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</w:tr>
      <w:tr w:rsidR="00E7345D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E7345D" w:rsidRPr="00B37583" w:rsidTr="00C62193">
        <w:tc>
          <w:tcPr>
            <w:tcW w:w="195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12784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недвижимом имуществе или его части</w:t>
            </w:r>
          </w:p>
        </w:tc>
      </w:tr>
      <w:tr w:rsidR="00E7345D" w:rsidRPr="00B37583" w:rsidTr="00C62193">
        <w:tc>
          <w:tcPr>
            <w:tcW w:w="1958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6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ind w:right="-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Номер части объекта недвижимости согласно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сведениям государственного кадастра недвижимости</w:t>
            </w:r>
          </w:p>
        </w:tc>
        <w:tc>
          <w:tcPr>
            <w:tcW w:w="658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Основная характеристика объекта недвижимости</w:t>
            </w:r>
          </w:p>
        </w:tc>
        <w:tc>
          <w:tcPr>
            <w:tcW w:w="16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6E3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учета</w:t>
            </w:r>
          </w:p>
        </w:tc>
      </w:tr>
      <w:tr w:rsidR="00E7345D" w:rsidRPr="00B37583" w:rsidTr="00C62193">
        <w:trPr>
          <w:trHeight w:val="276"/>
        </w:trPr>
        <w:tc>
          <w:tcPr>
            <w:tcW w:w="1958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Тип (площадь - для земельных участков, зданий, помещений; протяженность,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Фактическое значение/ Проектируемое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 (для объектов незавершенного строительства)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Единица измерения (для площади - кв. м; для </w:t>
            </w: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протяженности - м; для глубины залегания - м; для объема - куб. м)</w:t>
            </w:r>
          </w:p>
        </w:tc>
        <w:tc>
          <w:tcPr>
            <w:tcW w:w="16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45D" w:rsidRPr="00B37583" w:rsidTr="00C62193">
        <w:trPr>
          <w:trHeight w:val="276"/>
        </w:trPr>
        <w:tc>
          <w:tcPr>
            <w:tcW w:w="1958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D6163A">
            <w:pPr>
              <w:autoSpaceDE w:val="0"/>
              <w:autoSpaceDN w:val="0"/>
              <w:adjustRightInd w:val="0"/>
              <w:spacing w:after="0" w:line="240" w:lineRule="auto"/>
              <w:ind w:right="-16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345D" w:rsidRPr="00B37583" w:rsidRDefault="00E7345D" w:rsidP="00E7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23:32:0000000:219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18775,0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к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хут.Ленинское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Возрождение и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пос.Красный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Борец МО Тихорецкий район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23:32:0000000:545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6170,0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ное сооружение (Подводящий газопровод среднего давления к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х.Атаманка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хут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Усть-Джегутинка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Тихорецкий район)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23:32:0000000:450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11041,0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к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х.Культура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х.Карасев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х.Красный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Хоперского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Тихорецкого района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23:32:0000000:489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13771,0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ежпоселковый газопровод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23:32:0000000:181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11993,0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одводящий газопровод к </w:t>
            </w:r>
            <w:proofErr w:type="spellStart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пос.Челбас</w:t>
            </w:r>
            <w:proofErr w:type="spellEnd"/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Тихорецкий район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23:32:0301000:64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653100,0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</w:tr>
      <w:tr w:rsidR="008B7B01" w:rsidRPr="00B37583" w:rsidTr="00C62193">
        <w:tc>
          <w:tcPr>
            <w:tcW w:w="195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23:32:0801000:457</w:t>
            </w: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</w:t>
            </w:r>
          </w:p>
        </w:tc>
        <w:tc>
          <w:tcPr>
            <w:tcW w:w="1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96650,0</w:t>
            </w:r>
          </w:p>
        </w:tc>
        <w:tc>
          <w:tcPr>
            <w:tcW w:w="1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01583D" w:rsidP="00D96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B7B01" w:rsidRPr="00B37583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</w:tr>
      <w:tr w:rsidR="00FB09E3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gridSpan w:val="5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552" w:type="dxa"/>
            <w:gridSpan w:val="7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gridSpan w:val="6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gridSpan w:val="3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gridSpan w:val="5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11" w:type="dxa"/>
            <w:gridSpan w:val="13"/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B09E3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4742" w:type="dxa"/>
            <w:gridSpan w:val="39"/>
            <w:vMerge w:val="restart"/>
          </w:tcPr>
          <w:p w:rsidR="00FB09E3" w:rsidRPr="00B37583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движимом имуществе</w:t>
            </w:r>
          </w:p>
        </w:tc>
      </w:tr>
      <w:tr w:rsidR="00FB09E3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14742" w:type="dxa"/>
            <w:gridSpan w:val="39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9E3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2409" w:type="dxa"/>
            <w:gridSpan w:val="5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552" w:type="dxa"/>
            <w:gridSpan w:val="7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2268" w:type="dxa"/>
            <w:gridSpan w:val="6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1559" w:type="dxa"/>
            <w:gridSpan w:val="3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Марка, модель</w:t>
            </w:r>
          </w:p>
        </w:tc>
        <w:tc>
          <w:tcPr>
            <w:tcW w:w="1843" w:type="dxa"/>
            <w:gridSpan w:val="5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Год выпуска</w:t>
            </w:r>
          </w:p>
        </w:tc>
        <w:tc>
          <w:tcPr>
            <w:tcW w:w="4111" w:type="dxa"/>
            <w:gridSpan w:val="13"/>
            <w:vMerge w:val="restart"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</w:tr>
      <w:tr w:rsidR="00FB09E3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2409" w:type="dxa"/>
            <w:gridSpan w:val="5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7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6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13"/>
            <w:vMerge/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B01" w:rsidRPr="00B37583" w:rsidTr="00C62193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41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</w:tr>
      <w:tr w:rsidR="00FB09E3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B37583" w:rsidRDefault="00FB09E3" w:rsidP="00121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FB09E3" w:rsidRPr="00B37583" w:rsidTr="00C62193">
        <w:tc>
          <w:tcPr>
            <w:tcW w:w="14742" w:type="dxa"/>
            <w:gridSpan w:val="39"/>
            <w:tcBorders>
              <w:top w:val="single" w:sz="4" w:space="0" w:color="auto"/>
              <w:bottom w:val="single" w:sz="4" w:space="0" w:color="auto"/>
            </w:tcBorders>
          </w:tcPr>
          <w:p w:rsidR="00FB09E3" w:rsidRPr="00B37583" w:rsidRDefault="00FB09E3" w:rsidP="00D61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праве аренды или безвозмездного пользования имуществом</w:t>
            </w:r>
          </w:p>
        </w:tc>
      </w:tr>
      <w:tr w:rsidR="00FB09E3" w:rsidRPr="00B37583" w:rsidTr="00C62193">
        <w:tc>
          <w:tcPr>
            <w:tcW w:w="7087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765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субъекта малого и среднего предпринимательства</w:t>
            </w:r>
          </w:p>
        </w:tc>
      </w:tr>
      <w:tr w:rsidR="00FB09E3" w:rsidRPr="00B37583" w:rsidTr="00C62193">
        <w:tc>
          <w:tcPr>
            <w:tcW w:w="34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</w:p>
        </w:tc>
        <w:tc>
          <w:tcPr>
            <w:tcW w:w="3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Документы основание</w:t>
            </w:r>
          </w:p>
        </w:tc>
        <w:tc>
          <w:tcPr>
            <w:tcW w:w="466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</w:p>
        </w:tc>
        <w:tc>
          <w:tcPr>
            <w:tcW w:w="2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Документы основание</w:t>
            </w:r>
          </w:p>
        </w:tc>
      </w:tr>
      <w:tr w:rsidR="00FB09E3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  <w:r w:rsidR="00D6163A" w:rsidRPr="00B3758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D6163A" w:rsidRPr="00B37583" w:rsidRDefault="00D6163A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 заключения договора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 окончания действия договора</w:t>
            </w:r>
          </w:p>
        </w:tc>
      </w:tr>
      <w:tr w:rsidR="008B7B01" w:rsidRPr="00B37583" w:rsidTr="00C62193"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Default="008B7B01" w:rsidP="008B7B01">
            <w:pPr>
              <w:jc w:val="center"/>
            </w:pPr>
            <w:r w:rsidRPr="00342A91">
              <w:t>−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B01" w:rsidRPr="00B37583" w:rsidRDefault="008B7B01" w:rsidP="008B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660DA7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660DA7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660DA7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660DA7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Тихорецкгазсервис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1132360001036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2360007083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07.11.2017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06.11.2066</w:t>
            </w:r>
          </w:p>
        </w:tc>
      </w:tr>
      <w:tr w:rsidR="0097502C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975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КФХ Малыхина Владимира Ивановича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D94C08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304235436500234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235401013307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02C" w:rsidRPr="00B37583" w:rsidRDefault="0097502C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15.09.2065</w:t>
            </w:r>
          </w:p>
        </w:tc>
      </w:tr>
      <w:tr w:rsidR="0097502C" w:rsidRPr="00B37583" w:rsidTr="00C62193"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FB0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5D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Пичкунов</w:t>
            </w:r>
            <w:proofErr w:type="spellEnd"/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  <w:tc>
          <w:tcPr>
            <w:tcW w:w="1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D94C08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307231310600035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97502C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231303152577</w:t>
            </w:r>
          </w:p>
        </w:tc>
        <w:tc>
          <w:tcPr>
            <w:tcW w:w="14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2C" w:rsidRPr="00B37583" w:rsidRDefault="00D320C3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10.09.2019</w:t>
            </w:r>
          </w:p>
        </w:tc>
        <w:tc>
          <w:tcPr>
            <w:tcW w:w="1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02C" w:rsidRPr="00B37583" w:rsidRDefault="00D320C3" w:rsidP="005D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25.09.2044</w:t>
            </w:r>
          </w:p>
        </w:tc>
      </w:tr>
    </w:tbl>
    <w:tbl>
      <w:tblPr>
        <w:tblStyle w:val="a5"/>
        <w:tblW w:w="14742" w:type="dxa"/>
        <w:tblInd w:w="108" w:type="dxa"/>
        <w:tblLook w:val="04A0" w:firstRow="1" w:lastRow="0" w:firstColumn="1" w:lastColumn="0" w:noHBand="0" w:noVBand="1"/>
      </w:tblPr>
      <w:tblGrid>
        <w:gridCol w:w="2957"/>
        <w:gridCol w:w="3530"/>
        <w:gridCol w:w="2957"/>
        <w:gridCol w:w="2430"/>
        <w:gridCol w:w="2868"/>
      </w:tblGrid>
      <w:tr w:rsidR="00FB09E3" w:rsidRPr="00B37583" w:rsidTr="003307C1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FB09E3" w:rsidRPr="00B37583" w:rsidTr="003307C1">
        <w:tc>
          <w:tcPr>
            <w:tcW w:w="2957" w:type="dxa"/>
            <w:vMerge w:val="restart"/>
            <w:tcBorders>
              <w:top w:val="single" w:sz="4" w:space="0" w:color="auto"/>
            </w:tcBorders>
          </w:tcPr>
          <w:p w:rsidR="00FB09E3" w:rsidRPr="00B37583" w:rsidRDefault="00FB09E3" w:rsidP="00FB09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Указать одно из значений: в перечне (изменениях в перечни</w:t>
            </w:r>
            <w:r w:rsidR="006911FB" w:rsidRPr="00B375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5" w:type="dxa"/>
            <w:gridSpan w:val="4"/>
            <w:tcBorders>
              <w:top w:val="single" w:sz="4" w:space="0" w:color="auto"/>
            </w:tcBorders>
          </w:tcPr>
          <w:p w:rsidR="00FB09E3" w:rsidRPr="00B37583" w:rsidRDefault="00FB09E3" w:rsidP="006911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6C5BD3" w:rsidRPr="00B37583" w:rsidTr="003307C1">
        <w:tc>
          <w:tcPr>
            <w:tcW w:w="2957" w:type="dxa"/>
            <w:vMerge/>
          </w:tcPr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vMerge w:val="restart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Наименование органа, принявшего документ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vMerge w:val="restart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8" w:type="dxa"/>
            <w:gridSpan w:val="2"/>
          </w:tcPr>
          <w:p w:rsidR="006C5BD3" w:rsidRPr="00B37583" w:rsidRDefault="006C5BD3" w:rsidP="006C5B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Реквизиты документа</w:t>
            </w:r>
          </w:p>
          <w:p w:rsidR="006C5BD3" w:rsidRPr="00B37583" w:rsidRDefault="006C5BD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9E3" w:rsidRPr="00B37583" w:rsidTr="003307C1">
        <w:tc>
          <w:tcPr>
            <w:tcW w:w="2957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0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7" w:type="dxa"/>
            <w:vMerge/>
          </w:tcPr>
          <w:p w:rsidR="00FB09E3" w:rsidRPr="00B37583" w:rsidRDefault="00FB09E3" w:rsidP="00E734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868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FB09E3" w:rsidRPr="00B37583" w:rsidTr="003307C1">
        <w:tc>
          <w:tcPr>
            <w:tcW w:w="2957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FB09E3" w:rsidRPr="00B37583" w:rsidRDefault="00D6163A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24.06.2014</w:t>
            </w:r>
          </w:p>
        </w:tc>
        <w:tc>
          <w:tcPr>
            <w:tcW w:w="2868" w:type="dxa"/>
          </w:tcPr>
          <w:p w:rsidR="00FB09E3" w:rsidRPr="00B37583" w:rsidRDefault="00752DB5" w:rsidP="00D6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63A" w:rsidRPr="00B3758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60DA7" w:rsidRPr="00B37583" w:rsidTr="003307C1">
        <w:tc>
          <w:tcPr>
            <w:tcW w:w="2957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660DA7" w:rsidRPr="00B37583" w:rsidRDefault="00660DA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660DA7" w:rsidRPr="00B37583" w:rsidRDefault="00502B9C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16.08.2018</w:t>
            </w:r>
          </w:p>
        </w:tc>
        <w:tc>
          <w:tcPr>
            <w:tcW w:w="2868" w:type="dxa"/>
          </w:tcPr>
          <w:p w:rsidR="00660DA7" w:rsidRPr="00B37583" w:rsidRDefault="00502B9C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461</w:t>
            </w:r>
          </w:p>
        </w:tc>
      </w:tr>
      <w:tr w:rsidR="00266597" w:rsidRPr="00B37583" w:rsidTr="003307C1">
        <w:tc>
          <w:tcPr>
            <w:tcW w:w="2957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530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Совет муниципального образования Тихорецкий район</w:t>
            </w:r>
          </w:p>
        </w:tc>
        <w:tc>
          <w:tcPr>
            <w:tcW w:w="2957" w:type="dxa"/>
          </w:tcPr>
          <w:p w:rsidR="00266597" w:rsidRPr="00B37583" w:rsidRDefault="00266597" w:rsidP="005D72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решение</w:t>
            </w:r>
          </w:p>
        </w:tc>
        <w:tc>
          <w:tcPr>
            <w:tcW w:w="2430" w:type="dxa"/>
          </w:tcPr>
          <w:p w:rsidR="00266597" w:rsidRPr="00B37583" w:rsidRDefault="00266597" w:rsidP="00502B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>________.20</w:t>
            </w:r>
            <w:r w:rsidR="00502B9C" w:rsidRPr="00B3758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68" w:type="dxa"/>
          </w:tcPr>
          <w:p w:rsidR="00266597" w:rsidRPr="00B37583" w:rsidRDefault="00266597" w:rsidP="007B50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583">
              <w:rPr>
                <w:rFonts w:ascii="Times New Roman" w:hAnsi="Times New Roman" w:cs="Times New Roman"/>
                <w:sz w:val="20"/>
                <w:szCs w:val="20"/>
              </w:rPr>
              <w:t xml:space="preserve"> ____</w:t>
            </w:r>
          </w:p>
        </w:tc>
      </w:tr>
    </w:tbl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1583D" w:rsidRPr="00B37583" w:rsidRDefault="0001583D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муниципальных </w:t>
      </w:r>
    </w:p>
    <w:p w:rsid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ресурсов администрации муниципального </w:t>
      </w:r>
    </w:p>
    <w:p w:rsidR="00D6163A" w:rsidRPr="00D6163A" w:rsidRDefault="00D6163A" w:rsidP="00D6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                                                                                                                      </w:t>
      </w:r>
      <w:r w:rsidR="00871489">
        <w:rPr>
          <w:rFonts w:ascii="Times New Roman" w:hAnsi="Times New Roman" w:cs="Times New Roman"/>
          <w:sz w:val="28"/>
          <w:szCs w:val="28"/>
        </w:rPr>
        <w:t xml:space="preserve">  </w:t>
      </w:r>
      <w:r w:rsidR="006911FB">
        <w:rPr>
          <w:rFonts w:ascii="Times New Roman" w:hAnsi="Times New Roman" w:cs="Times New Roman"/>
          <w:sz w:val="28"/>
          <w:szCs w:val="28"/>
        </w:rPr>
        <w:t xml:space="preserve">  </w:t>
      </w:r>
      <w:r w:rsidR="0087148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B59">
        <w:rPr>
          <w:rFonts w:ascii="Times New Roman" w:hAnsi="Times New Roman" w:cs="Times New Roman"/>
          <w:sz w:val="28"/>
          <w:szCs w:val="28"/>
        </w:rPr>
        <w:t xml:space="preserve"> </w:t>
      </w:r>
      <w:r w:rsidR="00752DB5">
        <w:rPr>
          <w:rFonts w:ascii="Times New Roman" w:hAnsi="Times New Roman" w:cs="Times New Roman"/>
          <w:sz w:val="28"/>
          <w:szCs w:val="28"/>
        </w:rPr>
        <w:t xml:space="preserve"> </w:t>
      </w:r>
      <w:r w:rsidR="00871489">
        <w:rPr>
          <w:rFonts w:ascii="Times New Roman" w:hAnsi="Times New Roman" w:cs="Times New Roman"/>
          <w:sz w:val="28"/>
          <w:szCs w:val="28"/>
        </w:rPr>
        <w:t>Ю.А. Тищенко</w:t>
      </w:r>
    </w:p>
    <w:sectPr w:rsidR="00D6163A" w:rsidRPr="00D6163A" w:rsidSect="00480EB0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AC" w:rsidRDefault="00816EAC" w:rsidP="00D6163A">
      <w:pPr>
        <w:spacing w:after="0" w:line="240" w:lineRule="auto"/>
      </w:pPr>
      <w:r>
        <w:separator/>
      </w:r>
    </w:p>
  </w:endnote>
  <w:endnote w:type="continuationSeparator" w:id="0">
    <w:p w:rsidR="00816EAC" w:rsidRDefault="00816EAC" w:rsidP="00D6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AC" w:rsidRDefault="00816EAC" w:rsidP="00D6163A">
      <w:pPr>
        <w:spacing w:after="0" w:line="240" w:lineRule="auto"/>
      </w:pPr>
      <w:r>
        <w:separator/>
      </w:r>
    </w:p>
  </w:footnote>
  <w:footnote w:type="continuationSeparator" w:id="0">
    <w:p w:rsidR="00816EAC" w:rsidRDefault="00816EAC" w:rsidP="00D6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63A" w:rsidRPr="00D6163A" w:rsidRDefault="00D6163A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:rsidR="00D6163A" w:rsidRDefault="00D6163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02"/>
    <w:rsid w:val="0001583D"/>
    <w:rsid w:val="001A544B"/>
    <w:rsid w:val="001F002E"/>
    <w:rsid w:val="00266597"/>
    <w:rsid w:val="003307C1"/>
    <w:rsid w:val="00361C11"/>
    <w:rsid w:val="00475395"/>
    <w:rsid w:val="00480EB0"/>
    <w:rsid w:val="00502B9C"/>
    <w:rsid w:val="00515CF6"/>
    <w:rsid w:val="00660DA7"/>
    <w:rsid w:val="00675581"/>
    <w:rsid w:val="006911FB"/>
    <w:rsid w:val="006C5BD3"/>
    <w:rsid w:val="006E3A31"/>
    <w:rsid w:val="006F1B31"/>
    <w:rsid w:val="00752DB5"/>
    <w:rsid w:val="00816EAC"/>
    <w:rsid w:val="00871489"/>
    <w:rsid w:val="008748AD"/>
    <w:rsid w:val="008928BB"/>
    <w:rsid w:val="008974B1"/>
    <w:rsid w:val="008B7B01"/>
    <w:rsid w:val="008D2B02"/>
    <w:rsid w:val="0097502C"/>
    <w:rsid w:val="00AA016C"/>
    <w:rsid w:val="00AD3A31"/>
    <w:rsid w:val="00B37583"/>
    <w:rsid w:val="00B75BAC"/>
    <w:rsid w:val="00B87217"/>
    <w:rsid w:val="00BA7C83"/>
    <w:rsid w:val="00BB047B"/>
    <w:rsid w:val="00C054BD"/>
    <w:rsid w:val="00C62193"/>
    <w:rsid w:val="00C621B6"/>
    <w:rsid w:val="00D06C19"/>
    <w:rsid w:val="00D320C3"/>
    <w:rsid w:val="00D6163A"/>
    <w:rsid w:val="00D64B59"/>
    <w:rsid w:val="00D74A5E"/>
    <w:rsid w:val="00D77F0E"/>
    <w:rsid w:val="00D94C08"/>
    <w:rsid w:val="00D96254"/>
    <w:rsid w:val="00DD5B71"/>
    <w:rsid w:val="00DE2A35"/>
    <w:rsid w:val="00E12415"/>
    <w:rsid w:val="00E70017"/>
    <w:rsid w:val="00E7345D"/>
    <w:rsid w:val="00EB797F"/>
    <w:rsid w:val="00ED2CEF"/>
    <w:rsid w:val="00F91793"/>
    <w:rsid w:val="00FB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75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2D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E7345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E7345D"/>
    <w:rPr>
      <w:color w:val="106BBE"/>
    </w:rPr>
  </w:style>
  <w:style w:type="table" w:styleId="a5">
    <w:name w:val="Table Grid"/>
    <w:basedOn w:val="a1"/>
    <w:uiPriority w:val="59"/>
    <w:rsid w:val="00FB0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675581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163A"/>
  </w:style>
  <w:style w:type="paragraph" w:styleId="a9">
    <w:name w:val="footer"/>
    <w:basedOn w:val="a"/>
    <w:link w:val="aa"/>
    <w:uiPriority w:val="99"/>
    <w:unhideWhenUsed/>
    <w:rsid w:val="00D61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163A"/>
  </w:style>
  <w:style w:type="paragraph" w:styleId="ab">
    <w:name w:val="Balloon Text"/>
    <w:basedOn w:val="a"/>
    <w:link w:val="ac"/>
    <w:uiPriority w:val="99"/>
    <w:semiHidden/>
    <w:unhideWhenUsed/>
    <w:rsid w:val="00752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2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Ивановна</dc:creator>
  <cp:keywords/>
  <dc:description/>
  <cp:lastModifiedBy>111</cp:lastModifiedBy>
  <cp:revision>35</cp:revision>
  <cp:lastPrinted>2021-08-10T07:25:00Z</cp:lastPrinted>
  <dcterms:created xsi:type="dcterms:W3CDTF">2017-07-20T12:53:00Z</dcterms:created>
  <dcterms:modified xsi:type="dcterms:W3CDTF">2021-08-26T06:57:00Z</dcterms:modified>
</cp:coreProperties>
</file>