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5C4" w:rsidRDefault="008A15C4" w:rsidP="00D83F8F">
      <w:pPr>
        <w:pStyle w:val="a4"/>
        <w:ind w:left="4956"/>
        <w:rPr>
          <w:rFonts w:ascii="Times New Roman" w:hAnsi="Times New Roman" w:cs="Times New Roman"/>
          <w:sz w:val="28"/>
          <w:szCs w:val="28"/>
        </w:rPr>
      </w:pPr>
    </w:p>
    <w:p w:rsidR="00D83F8F" w:rsidRPr="00DE3DFE" w:rsidRDefault="001C6C42" w:rsidP="00D83F8F">
      <w:pPr>
        <w:pStyle w:val="a4"/>
        <w:ind w:left="4956"/>
        <w:rPr>
          <w:rFonts w:ascii="Times New Roman" w:hAnsi="Times New Roman" w:cs="Times New Roman"/>
          <w:sz w:val="28"/>
          <w:szCs w:val="28"/>
        </w:rPr>
      </w:pPr>
      <w:r w:rsidRPr="00DE3DFE">
        <w:rPr>
          <w:rFonts w:ascii="Times New Roman" w:hAnsi="Times New Roman" w:cs="Times New Roman"/>
          <w:sz w:val="28"/>
          <w:szCs w:val="28"/>
        </w:rPr>
        <w:t>Приложение</w:t>
      </w:r>
      <w:r w:rsidR="00D83F8F" w:rsidRPr="00DE3DF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к решению Совета муниципального образования Тихорецкий район </w:t>
      </w:r>
    </w:p>
    <w:p w:rsidR="00D83F8F" w:rsidRPr="00DE3DFE" w:rsidRDefault="00443731" w:rsidP="00443731">
      <w:pPr>
        <w:jc w:val="center"/>
        <w:rPr>
          <w:rFonts w:ascii="Times New Roman" w:hAnsi="Times New Roman" w:cs="Times New Roman"/>
          <w:sz w:val="28"/>
          <w:szCs w:val="28"/>
        </w:rPr>
      </w:pPr>
      <w:r w:rsidRPr="00DE3DFE">
        <w:rPr>
          <w:rFonts w:ascii="Times New Roman" w:hAnsi="Times New Roman" w:cs="Times New Roman"/>
          <w:sz w:val="28"/>
          <w:szCs w:val="28"/>
        </w:rPr>
        <w:t xml:space="preserve">  </w:t>
      </w:r>
      <w:r w:rsidRPr="00DE3DFE">
        <w:rPr>
          <w:rFonts w:ascii="Times New Roman" w:hAnsi="Times New Roman" w:cs="Times New Roman"/>
          <w:sz w:val="28"/>
          <w:szCs w:val="28"/>
        </w:rPr>
        <w:tab/>
      </w:r>
      <w:r w:rsidRPr="00DE3DFE">
        <w:rPr>
          <w:rFonts w:ascii="Times New Roman" w:hAnsi="Times New Roman" w:cs="Times New Roman"/>
          <w:sz w:val="28"/>
          <w:szCs w:val="28"/>
        </w:rPr>
        <w:tab/>
      </w:r>
      <w:r w:rsidRPr="00DE3DFE">
        <w:rPr>
          <w:rFonts w:ascii="Times New Roman" w:hAnsi="Times New Roman" w:cs="Times New Roman"/>
          <w:sz w:val="28"/>
          <w:szCs w:val="28"/>
        </w:rPr>
        <w:tab/>
      </w:r>
      <w:r w:rsidRPr="00DE3DFE">
        <w:rPr>
          <w:rFonts w:ascii="Times New Roman" w:hAnsi="Times New Roman" w:cs="Times New Roman"/>
          <w:sz w:val="28"/>
          <w:szCs w:val="28"/>
        </w:rPr>
        <w:tab/>
      </w:r>
      <w:r w:rsidRPr="00DE3DFE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FE78A5">
        <w:rPr>
          <w:rFonts w:ascii="Times New Roman" w:hAnsi="Times New Roman" w:cs="Times New Roman"/>
          <w:sz w:val="28"/>
          <w:szCs w:val="28"/>
        </w:rPr>
        <w:t xml:space="preserve"> </w:t>
      </w:r>
      <w:r w:rsidR="009F049B">
        <w:rPr>
          <w:rFonts w:ascii="Times New Roman" w:hAnsi="Times New Roman" w:cs="Times New Roman"/>
          <w:sz w:val="28"/>
          <w:szCs w:val="28"/>
        </w:rPr>
        <w:t xml:space="preserve">  </w:t>
      </w:r>
      <w:r w:rsidRPr="00DE3DFE">
        <w:rPr>
          <w:rFonts w:ascii="Times New Roman" w:hAnsi="Times New Roman" w:cs="Times New Roman"/>
          <w:sz w:val="28"/>
          <w:szCs w:val="28"/>
        </w:rPr>
        <w:t>от ___________</w:t>
      </w:r>
      <w:r w:rsidR="008A15C4" w:rsidRPr="00DE3DFE">
        <w:rPr>
          <w:rFonts w:ascii="Times New Roman" w:hAnsi="Times New Roman" w:cs="Times New Roman"/>
          <w:sz w:val="28"/>
          <w:szCs w:val="28"/>
        </w:rPr>
        <w:t>__</w:t>
      </w:r>
      <w:r w:rsidRPr="00DE3DFE">
        <w:rPr>
          <w:rFonts w:ascii="Times New Roman" w:hAnsi="Times New Roman" w:cs="Times New Roman"/>
          <w:sz w:val="28"/>
          <w:szCs w:val="28"/>
        </w:rPr>
        <w:t>_ № ______</w:t>
      </w:r>
    </w:p>
    <w:p w:rsidR="00443731" w:rsidRPr="00DE3DFE" w:rsidRDefault="00D83F8F" w:rsidP="00D83F8F">
      <w:pPr>
        <w:pStyle w:val="a4"/>
        <w:ind w:left="4956"/>
        <w:rPr>
          <w:rFonts w:ascii="Times New Roman" w:hAnsi="Times New Roman" w:cs="Times New Roman"/>
          <w:sz w:val="28"/>
          <w:szCs w:val="28"/>
        </w:rPr>
      </w:pPr>
      <w:r w:rsidRPr="00DE3DFE">
        <w:rPr>
          <w:rFonts w:ascii="Times New Roman" w:hAnsi="Times New Roman" w:cs="Times New Roman"/>
          <w:sz w:val="28"/>
          <w:szCs w:val="28"/>
        </w:rPr>
        <w:t>«Приложение</w:t>
      </w:r>
    </w:p>
    <w:p w:rsidR="00443731" w:rsidRPr="00DE3DFE" w:rsidRDefault="00D83F8F" w:rsidP="00D83F8F">
      <w:pPr>
        <w:pStyle w:val="a4"/>
        <w:ind w:left="4956"/>
        <w:rPr>
          <w:rFonts w:ascii="Times New Roman" w:hAnsi="Times New Roman" w:cs="Times New Roman"/>
          <w:sz w:val="28"/>
          <w:szCs w:val="28"/>
        </w:rPr>
      </w:pPr>
      <w:r w:rsidRPr="00DE3DF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43731" w:rsidRPr="00DE3DFE" w:rsidRDefault="00443731" w:rsidP="00D83F8F">
      <w:pPr>
        <w:pStyle w:val="a4"/>
        <w:ind w:left="4956"/>
        <w:rPr>
          <w:rFonts w:ascii="Times New Roman" w:hAnsi="Times New Roman" w:cs="Times New Roman"/>
          <w:sz w:val="28"/>
          <w:szCs w:val="28"/>
        </w:rPr>
      </w:pPr>
      <w:r w:rsidRPr="00DE3DFE">
        <w:rPr>
          <w:rFonts w:ascii="Times New Roman" w:hAnsi="Times New Roman" w:cs="Times New Roman"/>
          <w:sz w:val="28"/>
          <w:szCs w:val="28"/>
        </w:rPr>
        <w:t>УТВЕРЖДЕНО</w:t>
      </w:r>
      <w:r w:rsidR="00D83F8F" w:rsidRPr="00DE3DF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Pr="00DE3DFE">
        <w:rPr>
          <w:rFonts w:ascii="Times New Roman" w:hAnsi="Times New Roman" w:cs="Times New Roman"/>
          <w:sz w:val="28"/>
          <w:szCs w:val="28"/>
        </w:rPr>
        <w:t xml:space="preserve">                              решением</w:t>
      </w:r>
      <w:r w:rsidR="00D83F8F" w:rsidRPr="00DE3DFE">
        <w:rPr>
          <w:rFonts w:ascii="Times New Roman" w:hAnsi="Times New Roman" w:cs="Times New Roman"/>
          <w:sz w:val="28"/>
          <w:szCs w:val="28"/>
        </w:rPr>
        <w:t xml:space="preserve"> Совета муниципального образования Тихорецкий район      </w:t>
      </w:r>
    </w:p>
    <w:p w:rsidR="00D83F8F" w:rsidRPr="00DE3DFE" w:rsidRDefault="00D83F8F" w:rsidP="00D83F8F">
      <w:pPr>
        <w:pStyle w:val="a4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 w:rsidRPr="00DE3DFE">
        <w:rPr>
          <w:rFonts w:ascii="Times New Roman" w:hAnsi="Times New Roman" w:cs="Times New Roman"/>
          <w:sz w:val="28"/>
          <w:szCs w:val="28"/>
          <w:lang w:eastAsia="ru-RU"/>
        </w:rPr>
        <w:t>от 3 ноября 2011 года № 406</w:t>
      </w:r>
    </w:p>
    <w:p w:rsidR="008A15C4" w:rsidRPr="00DE3DFE" w:rsidRDefault="00443731" w:rsidP="00340932">
      <w:pPr>
        <w:pStyle w:val="a4"/>
        <w:ind w:left="4956"/>
        <w:rPr>
          <w:rFonts w:ascii="Times New Roman" w:hAnsi="Times New Roman" w:cs="Times New Roman"/>
          <w:sz w:val="28"/>
          <w:szCs w:val="28"/>
        </w:rPr>
      </w:pPr>
      <w:r w:rsidRPr="00DE3DFE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340932" w:rsidRPr="00DE3DFE">
        <w:rPr>
          <w:rFonts w:ascii="Times New Roman" w:hAnsi="Times New Roman" w:cs="Times New Roman"/>
          <w:sz w:val="28"/>
          <w:szCs w:val="28"/>
          <w:lang w:eastAsia="ru-RU"/>
        </w:rPr>
        <w:t>в редакции решения</w:t>
      </w:r>
      <w:r w:rsidR="00340932" w:rsidRPr="00DE3DFE">
        <w:rPr>
          <w:rFonts w:ascii="Times New Roman" w:hAnsi="Times New Roman" w:cs="Times New Roman"/>
          <w:sz w:val="28"/>
          <w:szCs w:val="28"/>
        </w:rPr>
        <w:t xml:space="preserve"> Совета муниципального образования Тихорецкий район</w:t>
      </w:r>
    </w:p>
    <w:p w:rsidR="00D83F8F" w:rsidRPr="00DE3DFE" w:rsidRDefault="00443731" w:rsidP="00340932">
      <w:pPr>
        <w:pStyle w:val="a4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 w:rsidRPr="00DE3DFE">
        <w:rPr>
          <w:rFonts w:ascii="Times New Roman" w:hAnsi="Times New Roman" w:cs="Times New Roman"/>
          <w:sz w:val="28"/>
          <w:szCs w:val="28"/>
        </w:rPr>
        <w:t xml:space="preserve">от </w:t>
      </w:r>
      <w:r w:rsidR="008A15C4" w:rsidRPr="00DE3DFE">
        <w:rPr>
          <w:rFonts w:ascii="Times New Roman" w:hAnsi="Times New Roman" w:cs="Times New Roman"/>
          <w:sz w:val="28"/>
          <w:szCs w:val="28"/>
        </w:rPr>
        <w:t>__________</w:t>
      </w:r>
      <w:r w:rsidRPr="00DE3DFE">
        <w:rPr>
          <w:rFonts w:ascii="Times New Roman" w:hAnsi="Times New Roman" w:cs="Times New Roman"/>
          <w:sz w:val="28"/>
          <w:szCs w:val="28"/>
        </w:rPr>
        <w:t>____ №____)</w:t>
      </w:r>
      <w:r w:rsidR="00340932" w:rsidRPr="00DE3D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3F8F" w:rsidRPr="00DE3DFE" w:rsidRDefault="00D83F8F" w:rsidP="00D83F8F">
      <w:pPr>
        <w:pStyle w:val="a4"/>
        <w:ind w:left="5664"/>
        <w:rPr>
          <w:rFonts w:ascii="Times New Roman" w:hAnsi="Times New Roman" w:cs="Times New Roman"/>
          <w:sz w:val="28"/>
          <w:szCs w:val="28"/>
        </w:rPr>
      </w:pPr>
    </w:p>
    <w:p w:rsidR="00586FBB" w:rsidRPr="00DE3DFE" w:rsidRDefault="00586FBB" w:rsidP="00D83F8F">
      <w:pPr>
        <w:pStyle w:val="a4"/>
        <w:ind w:left="5664"/>
        <w:rPr>
          <w:rFonts w:ascii="Times New Roman" w:hAnsi="Times New Roman" w:cs="Times New Roman"/>
          <w:sz w:val="28"/>
          <w:szCs w:val="28"/>
        </w:rPr>
      </w:pPr>
    </w:p>
    <w:p w:rsidR="008A15C4" w:rsidRPr="00DE3DFE" w:rsidRDefault="008A15C4" w:rsidP="00D83F8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DE3DFE">
        <w:rPr>
          <w:rFonts w:ascii="Times New Roman" w:hAnsi="Times New Roman" w:cs="Times New Roman"/>
          <w:sz w:val="28"/>
          <w:szCs w:val="28"/>
        </w:rPr>
        <w:t>ПОЛОЖЕНИЕ</w:t>
      </w:r>
    </w:p>
    <w:p w:rsidR="008A15C4" w:rsidRPr="00DE3DFE" w:rsidRDefault="00D83F8F" w:rsidP="00D83F8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DE3DFE">
        <w:rPr>
          <w:rFonts w:ascii="Times New Roman" w:hAnsi="Times New Roman" w:cs="Times New Roman"/>
          <w:sz w:val="28"/>
          <w:szCs w:val="28"/>
        </w:rPr>
        <w:t>о муниципальном</w:t>
      </w:r>
      <w:r w:rsidR="008A15C4" w:rsidRPr="00DE3DFE">
        <w:rPr>
          <w:rFonts w:ascii="Times New Roman" w:hAnsi="Times New Roman" w:cs="Times New Roman"/>
          <w:sz w:val="28"/>
          <w:szCs w:val="28"/>
        </w:rPr>
        <w:t xml:space="preserve"> </w:t>
      </w:r>
      <w:r w:rsidRPr="00DE3DFE">
        <w:rPr>
          <w:rFonts w:ascii="Times New Roman" w:hAnsi="Times New Roman" w:cs="Times New Roman"/>
          <w:sz w:val="28"/>
          <w:szCs w:val="28"/>
        </w:rPr>
        <w:t>специализированном жилищном</w:t>
      </w:r>
    </w:p>
    <w:p w:rsidR="00D83F8F" w:rsidRPr="00DE3DFE" w:rsidRDefault="00D83F8F" w:rsidP="00D83F8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DE3DFE">
        <w:rPr>
          <w:rFonts w:ascii="Times New Roman" w:hAnsi="Times New Roman" w:cs="Times New Roman"/>
          <w:sz w:val="28"/>
          <w:szCs w:val="28"/>
        </w:rPr>
        <w:t>фонде муниципального</w:t>
      </w:r>
      <w:r w:rsidR="008A15C4" w:rsidRPr="00DE3DFE">
        <w:rPr>
          <w:rFonts w:ascii="Times New Roman" w:hAnsi="Times New Roman" w:cs="Times New Roman"/>
          <w:sz w:val="28"/>
          <w:szCs w:val="28"/>
        </w:rPr>
        <w:t xml:space="preserve"> </w:t>
      </w:r>
      <w:r w:rsidRPr="00DE3DFE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1C6C42" w:rsidRPr="00DE3DFE" w:rsidRDefault="001F12F7" w:rsidP="001C6C42">
      <w:pPr>
        <w:pStyle w:val="s3"/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="008C6CCA">
        <w:rPr>
          <w:sz w:val="28"/>
          <w:szCs w:val="28"/>
        </w:rPr>
        <w:t>. </w:t>
      </w:r>
      <w:r w:rsidR="001C6C42" w:rsidRPr="00DE3DFE">
        <w:rPr>
          <w:sz w:val="28"/>
          <w:szCs w:val="28"/>
        </w:rPr>
        <w:t>Общие положения</w:t>
      </w:r>
    </w:p>
    <w:p w:rsidR="001C6C42" w:rsidRPr="00DE3DFE" w:rsidRDefault="001C6C42" w:rsidP="00586FB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DFE">
        <w:rPr>
          <w:rFonts w:ascii="Times New Roman" w:hAnsi="Times New Roman" w:cs="Times New Roman"/>
          <w:sz w:val="28"/>
          <w:szCs w:val="28"/>
        </w:rPr>
        <w:t>1.</w:t>
      </w:r>
      <w:r w:rsidR="008C6CCA">
        <w:rPr>
          <w:rFonts w:ascii="Times New Roman" w:hAnsi="Times New Roman" w:cs="Times New Roman"/>
          <w:sz w:val="28"/>
          <w:szCs w:val="28"/>
        </w:rPr>
        <w:t>1.</w:t>
      </w:r>
      <w:r w:rsidRPr="00DE3DFE">
        <w:rPr>
          <w:rFonts w:ascii="Times New Roman" w:hAnsi="Times New Roman" w:cs="Times New Roman"/>
          <w:sz w:val="28"/>
          <w:szCs w:val="28"/>
        </w:rPr>
        <w:t xml:space="preserve"> Положение о </w:t>
      </w:r>
      <w:r w:rsidR="008A15C4" w:rsidRPr="00DE3DFE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DE3DFE">
        <w:rPr>
          <w:rFonts w:ascii="Times New Roman" w:hAnsi="Times New Roman" w:cs="Times New Roman"/>
          <w:sz w:val="28"/>
          <w:szCs w:val="28"/>
        </w:rPr>
        <w:t>специализированном жилищном фонде муниципального образо</w:t>
      </w:r>
      <w:r w:rsidR="00586FBB" w:rsidRPr="00DE3DFE">
        <w:rPr>
          <w:rFonts w:ascii="Times New Roman" w:hAnsi="Times New Roman" w:cs="Times New Roman"/>
          <w:sz w:val="28"/>
          <w:szCs w:val="28"/>
        </w:rPr>
        <w:t xml:space="preserve">вания Тихорецкий район (далее – </w:t>
      </w:r>
      <w:r w:rsidRPr="00DE3DFE">
        <w:rPr>
          <w:rFonts w:ascii="Times New Roman" w:hAnsi="Times New Roman" w:cs="Times New Roman"/>
          <w:sz w:val="28"/>
          <w:szCs w:val="28"/>
        </w:rPr>
        <w:t xml:space="preserve">Положение) </w:t>
      </w:r>
      <w:r w:rsidR="008C6CCA">
        <w:rPr>
          <w:rFonts w:ascii="Times New Roman" w:hAnsi="Times New Roman" w:cs="Times New Roman"/>
          <w:sz w:val="28"/>
          <w:szCs w:val="28"/>
        </w:rPr>
        <w:t xml:space="preserve">разработано на основании Жилищного кодекса Российской Федерации </w:t>
      </w:r>
      <w:r w:rsidR="001F12F7" w:rsidRPr="008C6CC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(далее –</w:t>
      </w:r>
      <w:r w:rsidR="008C6CCA">
        <w:rPr>
          <w:rFonts w:ascii="Times New Roman" w:hAnsi="Times New Roman" w:cs="Times New Roman"/>
          <w:sz w:val="28"/>
          <w:szCs w:val="28"/>
        </w:rPr>
        <w:t xml:space="preserve">ЖК РФ) и </w:t>
      </w:r>
      <w:r w:rsidRPr="00DE3DFE">
        <w:rPr>
          <w:rFonts w:ascii="Times New Roman" w:hAnsi="Times New Roman" w:cs="Times New Roman"/>
          <w:sz w:val="28"/>
          <w:szCs w:val="28"/>
        </w:rPr>
        <w:t>устанавливает порядок формирования специализированного жилищного фонда муниципального образования Тихорецкий, категории граждан, которым предоставляются жилые помещения специализированного жилищного фонда</w:t>
      </w:r>
      <w:r w:rsidR="007A68D4" w:rsidRPr="007A68D4">
        <w:rPr>
          <w:rFonts w:ascii="Times New Roman" w:hAnsi="Times New Roman" w:cs="Times New Roman"/>
          <w:sz w:val="28"/>
          <w:szCs w:val="28"/>
        </w:rPr>
        <w:t xml:space="preserve"> </w:t>
      </w:r>
      <w:r w:rsidR="007A68D4" w:rsidRPr="00DE3DFE">
        <w:rPr>
          <w:rFonts w:ascii="Times New Roman" w:hAnsi="Times New Roman" w:cs="Times New Roman"/>
          <w:sz w:val="28"/>
          <w:szCs w:val="28"/>
        </w:rPr>
        <w:t>муниципального образования Тихорецкий</w:t>
      </w:r>
      <w:r w:rsidR="007A68D4">
        <w:rPr>
          <w:rFonts w:ascii="Times New Roman" w:hAnsi="Times New Roman" w:cs="Times New Roman"/>
          <w:sz w:val="28"/>
          <w:szCs w:val="28"/>
        </w:rPr>
        <w:t xml:space="preserve"> район (далее – специализированные жилые помещения)</w:t>
      </w:r>
      <w:r w:rsidR="001F12F7">
        <w:rPr>
          <w:rFonts w:ascii="Times New Roman" w:hAnsi="Times New Roman" w:cs="Times New Roman"/>
          <w:sz w:val="28"/>
          <w:szCs w:val="28"/>
        </w:rPr>
        <w:t>, порядок предоставления специализированных жилых помещений.</w:t>
      </w:r>
    </w:p>
    <w:p w:rsidR="001C6C42" w:rsidRPr="008C6CCA" w:rsidRDefault="008C6CCA" w:rsidP="00586FB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C6C42" w:rsidRPr="00DE3DFE">
        <w:rPr>
          <w:rFonts w:ascii="Times New Roman" w:hAnsi="Times New Roman" w:cs="Times New Roman"/>
          <w:sz w:val="28"/>
          <w:szCs w:val="28"/>
        </w:rPr>
        <w:t>2. </w:t>
      </w:r>
      <w:r w:rsidR="001C6C42" w:rsidRPr="00DE3DFE">
        <w:rPr>
          <w:rStyle w:val="s10"/>
          <w:rFonts w:ascii="Times New Roman" w:hAnsi="Times New Roman" w:cs="Times New Roman"/>
          <w:bCs/>
          <w:sz w:val="28"/>
          <w:szCs w:val="28"/>
        </w:rPr>
        <w:t>Специализированный жилищный фонд</w:t>
      </w:r>
      <w:r w:rsidRPr="008C6CCA">
        <w:rPr>
          <w:rFonts w:ascii="Times New Roman" w:hAnsi="Times New Roman" w:cs="Times New Roman"/>
          <w:sz w:val="28"/>
          <w:szCs w:val="28"/>
        </w:rPr>
        <w:t xml:space="preserve"> </w:t>
      </w:r>
      <w:r w:rsidRPr="00DE3DFE">
        <w:rPr>
          <w:rFonts w:ascii="Times New Roman" w:hAnsi="Times New Roman" w:cs="Times New Roman"/>
          <w:sz w:val="28"/>
          <w:szCs w:val="28"/>
        </w:rPr>
        <w:t>муниципального образования Тихорецкий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0932" w:rsidRPr="00DE3DFE">
        <w:rPr>
          <w:rFonts w:ascii="Times New Roman" w:hAnsi="Times New Roman" w:cs="Times New Roman"/>
          <w:sz w:val="28"/>
          <w:szCs w:val="28"/>
        </w:rPr>
        <w:t xml:space="preserve">– </w:t>
      </w:r>
      <w:r w:rsidRPr="008C6CC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совокупность предназначенных для проживания отдельных категорий граждан, установленных настоящим Положением, и предоставляемых по </w:t>
      </w:r>
      <w:r w:rsidRPr="00691B66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правилам </w:t>
      </w:r>
      <w:hyperlink r:id="rId7" w:anchor="/document/12138291/entry/4000" w:history="1">
        <w:r w:rsidRPr="00691B66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раздела IV</w:t>
        </w:r>
      </w:hyperlink>
      <w:r w:rsidR="00107EA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 ЖК РФ</w:t>
      </w:r>
      <w:r w:rsidRPr="008C6CC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жилых помещений муниципального жилищного фонда муниципального </w:t>
      </w:r>
      <w:r w:rsidR="00691B66" w:rsidRPr="008C6CC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образования</w:t>
      </w:r>
      <w:r w:rsidRPr="008C6CC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Тихорецкий </w:t>
      </w:r>
      <w:r w:rsidR="008302C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район (далее – специализированный жилищный фонд).</w:t>
      </w:r>
    </w:p>
    <w:p w:rsidR="001C6C42" w:rsidRPr="00DE3DFE" w:rsidRDefault="00691B66" w:rsidP="00586FBB">
      <w:pPr>
        <w:pStyle w:val="a4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C5F89" w:rsidRPr="00DE3DFE">
        <w:rPr>
          <w:rFonts w:ascii="Times New Roman" w:hAnsi="Times New Roman" w:cs="Times New Roman"/>
          <w:sz w:val="28"/>
          <w:szCs w:val="28"/>
        </w:rPr>
        <w:t>3. </w:t>
      </w:r>
      <w:r w:rsidR="001C6C42" w:rsidRPr="00DE3DFE">
        <w:rPr>
          <w:rFonts w:ascii="Times New Roman" w:hAnsi="Times New Roman" w:cs="Times New Roman"/>
          <w:sz w:val="28"/>
          <w:szCs w:val="28"/>
        </w:rPr>
        <w:t>К жилым помещениям специализированного жилищного фонда относятся:</w:t>
      </w:r>
    </w:p>
    <w:p w:rsidR="001C6C42" w:rsidRPr="00DE3DFE" w:rsidRDefault="001C6C42" w:rsidP="00586FBB">
      <w:pPr>
        <w:pStyle w:val="a4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DFE">
        <w:rPr>
          <w:rFonts w:ascii="Times New Roman" w:hAnsi="Times New Roman" w:cs="Times New Roman"/>
          <w:sz w:val="28"/>
          <w:szCs w:val="28"/>
        </w:rPr>
        <w:t>служебные жилые помещения;</w:t>
      </w:r>
    </w:p>
    <w:p w:rsidR="00101BAA" w:rsidRPr="00DE3DFE" w:rsidRDefault="001C6C42" w:rsidP="00586FBB">
      <w:pPr>
        <w:pStyle w:val="a4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DFE">
        <w:rPr>
          <w:rFonts w:ascii="Times New Roman" w:hAnsi="Times New Roman" w:cs="Times New Roman"/>
          <w:sz w:val="28"/>
          <w:szCs w:val="28"/>
        </w:rPr>
        <w:t>жил</w:t>
      </w:r>
      <w:r w:rsidR="00101BAA" w:rsidRPr="00DE3DFE">
        <w:rPr>
          <w:rFonts w:ascii="Times New Roman" w:hAnsi="Times New Roman" w:cs="Times New Roman"/>
          <w:sz w:val="28"/>
          <w:szCs w:val="28"/>
        </w:rPr>
        <w:t>ые помещения маневренного фонда;</w:t>
      </w:r>
    </w:p>
    <w:p w:rsidR="00101BAA" w:rsidRPr="00DE3DFE" w:rsidRDefault="00101BAA" w:rsidP="00586FBB">
      <w:pPr>
        <w:pStyle w:val="a4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DFE">
        <w:rPr>
          <w:rFonts w:ascii="Times New Roman" w:hAnsi="Times New Roman" w:cs="Times New Roman"/>
          <w:sz w:val="28"/>
          <w:szCs w:val="28"/>
        </w:rPr>
        <w:t>жилые помещения для детей-сирот и детей, оставшихся без попечения родителей, лиц из числа детей-сирот и детей, ост</w:t>
      </w:r>
      <w:r w:rsidR="00586FBB" w:rsidRPr="00DE3DFE">
        <w:rPr>
          <w:rFonts w:ascii="Times New Roman" w:hAnsi="Times New Roman" w:cs="Times New Roman"/>
          <w:sz w:val="28"/>
          <w:szCs w:val="28"/>
        </w:rPr>
        <w:t>авшихся без попечения родителей</w:t>
      </w:r>
      <w:r w:rsidR="001F12F7">
        <w:rPr>
          <w:rFonts w:ascii="Times New Roman" w:hAnsi="Times New Roman" w:cs="Times New Roman"/>
          <w:sz w:val="28"/>
          <w:szCs w:val="28"/>
        </w:rPr>
        <w:t>.</w:t>
      </w:r>
    </w:p>
    <w:p w:rsidR="008B5C38" w:rsidRPr="00DE3DFE" w:rsidRDefault="00691B66" w:rsidP="00586FBB">
      <w:pPr>
        <w:pStyle w:val="a4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C5F89" w:rsidRPr="00DE3DFE">
        <w:rPr>
          <w:rFonts w:ascii="Times New Roman" w:hAnsi="Times New Roman" w:cs="Times New Roman"/>
          <w:sz w:val="28"/>
          <w:szCs w:val="28"/>
        </w:rPr>
        <w:t>4. </w:t>
      </w:r>
      <w:r w:rsidR="001C6C42" w:rsidRPr="00DE3DFE">
        <w:rPr>
          <w:rFonts w:ascii="Times New Roman" w:hAnsi="Times New Roman" w:cs="Times New Roman"/>
          <w:sz w:val="28"/>
          <w:szCs w:val="28"/>
        </w:rPr>
        <w:t xml:space="preserve">Специализированные жилые помещения находятся в оперативном управлении </w:t>
      </w:r>
      <w:r>
        <w:rPr>
          <w:rFonts w:ascii="Times New Roman" w:hAnsi="Times New Roman" w:cs="Times New Roman"/>
          <w:sz w:val="28"/>
          <w:szCs w:val="28"/>
        </w:rPr>
        <w:t>функционального орган</w:t>
      </w:r>
      <w:r w:rsidR="005A148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6C42" w:rsidRPr="00DE3DFE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  <w:r w:rsidR="001C6C42" w:rsidRPr="00DE3DFE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образования Тихорецкий район, </w:t>
      </w:r>
      <w:r>
        <w:rPr>
          <w:rFonts w:ascii="Times New Roman" w:hAnsi="Times New Roman" w:cs="Times New Roman"/>
          <w:sz w:val="28"/>
          <w:szCs w:val="28"/>
        </w:rPr>
        <w:t xml:space="preserve">осуществляющего полномочия </w:t>
      </w:r>
      <w:r w:rsidR="001C6C42" w:rsidRPr="00DE3DFE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C6C42" w:rsidRPr="00DE3DF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Тихорецкий район</w:t>
      </w:r>
      <w:r>
        <w:rPr>
          <w:rFonts w:ascii="Times New Roman" w:hAnsi="Times New Roman" w:cs="Times New Roman"/>
          <w:sz w:val="28"/>
          <w:szCs w:val="28"/>
        </w:rPr>
        <w:t xml:space="preserve"> в сфере владения, пользования и распоряжения муниципальным имуществом (далее – Уполномоченный орган)</w:t>
      </w:r>
      <w:r w:rsidR="001C6C42" w:rsidRPr="00DE3DFE">
        <w:rPr>
          <w:rFonts w:ascii="Times New Roman" w:hAnsi="Times New Roman" w:cs="Times New Roman"/>
          <w:sz w:val="28"/>
          <w:szCs w:val="28"/>
        </w:rPr>
        <w:t>.</w:t>
      </w:r>
    </w:p>
    <w:p w:rsidR="00443731" w:rsidRPr="00DE3DFE" w:rsidRDefault="004A3B86" w:rsidP="00586FBB">
      <w:pPr>
        <w:pStyle w:val="a4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B5C38" w:rsidRPr="00DE3DFE">
        <w:rPr>
          <w:rFonts w:ascii="Times New Roman" w:hAnsi="Times New Roman" w:cs="Times New Roman"/>
          <w:sz w:val="28"/>
          <w:szCs w:val="28"/>
        </w:rPr>
        <w:t xml:space="preserve">5. Специализированные жилые помещения предоставляются на основании постановления администрации муниципального образования Тихорецкий район, по договорам найма специализированных жилых помещений. </w:t>
      </w:r>
    </w:p>
    <w:p w:rsidR="00443731" w:rsidRPr="00DE3DFE" w:rsidRDefault="004A3B86" w:rsidP="00586FBB">
      <w:pPr>
        <w:pStyle w:val="a4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43731" w:rsidRPr="00DE3DFE">
        <w:rPr>
          <w:rFonts w:ascii="Times New Roman" w:hAnsi="Times New Roman" w:cs="Times New Roman"/>
          <w:sz w:val="28"/>
          <w:szCs w:val="28"/>
        </w:rPr>
        <w:t>6. </w:t>
      </w:r>
      <w:r w:rsidR="00691B66">
        <w:rPr>
          <w:rFonts w:ascii="Times New Roman" w:hAnsi="Times New Roman" w:cs="Times New Roman"/>
          <w:sz w:val="28"/>
          <w:szCs w:val="28"/>
        </w:rPr>
        <w:t>Договоры найма специализиро</w:t>
      </w:r>
      <w:r w:rsidR="001F12F7">
        <w:rPr>
          <w:rFonts w:ascii="Times New Roman" w:hAnsi="Times New Roman" w:cs="Times New Roman"/>
          <w:sz w:val="28"/>
          <w:szCs w:val="28"/>
        </w:rPr>
        <w:t>ванных жилых помещений заключаются Уполномоченным</w:t>
      </w:r>
      <w:r w:rsidR="00691B66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1F12F7">
        <w:rPr>
          <w:rFonts w:ascii="Times New Roman" w:hAnsi="Times New Roman" w:cs="Times New Roman"/>
          <w:sz w:val="28"/>
          <w:szCs w:val="28"/>
        </w:rPr>
        <w:t>ом, осуществляющим</w:t>
      </w:r>
      <w:r w:rsidR="00691B66">
        <w:rPr>
          <w:rFonts w:ascii="Times New Roman" w:hAnsi="Times New Roman" w:cs="Times New Roman"/>
          <w:sz w:val="28"/>
          <w:szCs w:val="28"/>
        </w:rPr>
        <w:t xml:space="preserve"> </w:t>
      </w:r>
      <w:r w:rsidR="009E6FAB" w:rsidRPr="00DE3DFE">
        <w:rPr>
          <w:rFonts w:ascii="Times New Roman" w:hAnsi="Times New Roman" w:cs="Times New Roman"/>
          <w:sz w:val="28"/>
          <w:szCs w:val="28"/>
        </w:rPr>
        <w:t xml:space="preserve">функции </w:t>
      </w:r>
      <w:proofErr w:type="spellStart"/>
      <w:r w:rsidR="009E6FAB" w:rsidRPr="00DE3DFE">
        <w:rPr>
          <w:rFonts w:ascii="Times New Roman" w:hAnsi="Times New Roman" w:cs="Times New Roman"/>
          <w:sz w:val="28"/>
          <w:szCs w:val="28"/>
        </w:rPr>
        <w:t>наймодателя</w:t>
      </w:r>
      <w:proofErr w:type="spellEnd"/>
      <w:r w:rsidR="009E6FAB" w:rsidRPr="00DE3DFE">
        <w:rPr>
          <w:rFonts w:ascii="Times New Roman" w:hAnsi="Times New Roman" w:cs="Times New Roman"/>
          <w:sz w:val="28"/>
          <w:szCs w:val="28"/>
        </w:rPr>
        <w:t xml:space="preserve"> спец</w:t>
      </w:r>
      <w:r w:rsidR="00691B66">
        <w:rPr>
          <w:rFonts w:ascii="Times New Roman" w:hAnsi="Times New Roman" w:cs="Times New Roman"/>
          <w:sz w:val="28"/>
          <w:szCs w:val="28"/>
        </w:rPr>
        <w:t>иализированных жилых помещений.</w:t>
      </w:r>
    </w:p>
    <w:p w:rsidR="000405DA" w:rsidRPr="00DE3DFE" w:rsidRDefault="004A3B86" w:rsidP="00586FBB">
      <w:pPr>
        <w:pStyle w:val="a4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43731" w:rsidRPr="00DE3DFE">
        <w:rPr>
          <w:rFonts w:ascii="Times New Roman" w:hAnsi="Times New Roman" w:cs="Times New Roman"/>
          <w:sz w:val="28"/>
          <w:szCs w:val="28"/>
        </w:rPr>
        <w:t>7. </w:t>
      </w:r>
      <w:r w:rsidR="00DB0B56" w:rsidRPr="00DE3DFE">
        <w:rPr>
          <w:rFonts w:ascii="Times New Roman" w:hAnsi="Times New Roman" w:cs="Times New Roman"/>
          <w:sz w:val="28"/>
          <w:szCs w:val="28"/>
        </w:rPr>
        <w:t>Наниматель специализированного жилого помещения</w:t>
      </w:r>
      <w:r w:rsidR="000405DA" w:rsidRPr="00DE3DFE">
        <w:rPr>
          <w:rFonts w:ascii="Times New Roman" w:hAnsi="Times New Roman" w:cs="Times New Roman"/>
          <w:sz w:val="28"/>
          <w:szCs w:val="28"/>
        </w:rPr>
        <w:t xml:space="preserve"> вносит плату</w:t>
      </w:r>
      <w:r w:rsidR="00DB0B56" w:rsidRPr="00DE3DFE">
        <w:rPr>
          <w:rFonts w:ascii="Times New Roman" w:hAnsi="Times New Roman" w:cs="Times New Roman"/>
          <w:sz w:val="28"/>
          <w:szCs w:val="28"/>
        </w:rPr>
        <w:t xml:space="preserve"> за </w:t>
      </w:r>
      <w:proofErr w:type="gramStart"/>
      <w:r w:rsidR="00DB0B56" w:rsidRPr="00DE3DFE">
        <w:rPr>
          <w:rFonts w:ascii="Times New Roman" w:hAnsi="Times New Roman" w:cs="Times New Roman"/>
          <w:sz w:val="28"/>
          <w:szCs w:val="28"/>
        </w:rPr>
        <w:t xml:space="preserve">пользование </w:t>
      </w:r>
      <w:r w:rsidR="000405DA" w:rsidRPr="00DE3DFE">
        <w:rPr>
          <w:rFonts w:ascii="Times New Roman" w:hAnsi="Times New Roman" w:cs="Times New Roman"/>
          <w:sz w:val="28"/>
          <w:szCs w:val="28"/>
        </w:rPr>
        <w:t xml:space="preserve"> </w:t>
      </w:r>
      <w:r w:rsidR="00F52FCF" w:rsidRPr="00DE3DFE">
        <w:rPr>
          <w:rFonts w:ascii="Times New Roman" w:hAnsi="Times New Roman" w:cs="Times New Roman"/>
          <w:sz w:val="28"/>
          <w:szCs w:val="28"/>
        </w:rPr>
        <w:t>специализированным</w:t>
      </w:r>
      <w:proofErr w:type="gramEnd"/>
      <w:r w:rsidR="00F52FCF" w:rsidRPr="00DE3DFE">
        <w:rPr>
          <w:rFonts w:ascii="Times New Roman" w:hAnsi="Times New Roman" w:cs="Times New Roman"/>
          <w:sz w:val="28"/>
          <w:szCs w:val="28"/>
        </w:rPr>
        <w:t xml:space="preserve"> </w:t>
      </w:r>
      <w:r w:rsidR="000405DA" w:rsidRPr="00DE3DFE">
        <w:rPr>
          <w:rFonts w:ascii="Times New Roman" w:hAnsi="Times New Roman" w:cs="Times New Roman"/>
          <w:sz w:val="28"/>
          <w:szCs w:val="28"/>
        </w:rPr>
        <w:t>жилым помещением (плату за наем), плату за содержание жилого помещения и плату за коммунальные услуги в порядке, предусмотренном </w:t>
      </w:r>
      <w:hyperlink r:id="rId8" w:anchor="/document/12138291/entry/0" w:history="1">
        <w:r w:rsidR="000405DA" w:rsidRPr="00DE3D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Ж</w:t>
        </w:r>
      </w:hyperlink>
      <w:r w:rsidR="00691B66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К РФ, постановлени</w:t>
      </w:r>
      <w:r w:rsidR="001F12F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ями</w:t>
      </w:r>
      <w:r w:rsidR="00691B66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администрации муниципального образования Тихорецкий район.</w:t>
      </w:r>
    </w:p>
    <w:p w:rsidR="001C6C42" w:rsidRPr="00DE3DFE" w:rsidRDefault="001F12F7" w:rsidP="00024F47">
      <w:pPr>
        <w:pStyle w:val="s3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4A3B86">
        <w:rPr>
          <w:sz w:val="28"/>
          <w:szCs w:val="28"/>
        </w:rPr>
        <w:t xml:space="preserve">. </w:t>
      </w:r>
      <w:r w:rsidR="00F635B0">
        <w:rPr>
          <w:sz w:val="28"/>
          <w:szCs w:val="28"/>
        </w:rPr>
        <w:t>Порядок ф</w:t>
      </w:r>
      <w:r w:rsidR="001C6C42" w:rsidRPr="00DE3DFE">
        <w:rPr>
          <w:sz w:val="28"/>
          <w:szCs w:val="28"/>
        </w:rPr>
        <w:t>ормировани</w:t>
      </w:r>
      <w:r w:rsidR="00F635B0">
        <w:rPr>
          <w:sz w:val="28"/>
          <w:szCs w:val="28"/>
        </w:rPr>
        <w:t>я</w:t>
      </w:r>
      <w:r w:rsidR="001C6C42" w:rsidRPr="00DE3DFE">
        <w:rPr>
          <w:sz w:val="28"/>
          <w:szCs w:val="28"/>
        </w:rPr>
        <w:t xml:space="preserve"> специализированного жилищного фонда</w:t>
      </w:r>
    </w:p>
    <w:p w:rsidR="004A3B86" w:rsidRDefault="004A3B86" w:rsidP="0044373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1C6C42" w:rsidRPr="00DE3DFE">
        <w:rPr>
          <w:rFonts w:ascii="Times New Roman" w:hAnsi="Times New Roman" w:cs="Times New Roman"/>
          <w:sz w:val="28"/>
          <w:szCs w:val="28"/>
        </w:rPr>
        <w:t xml:space="preserve">. Жилые помещения включаются </w:t>
      </w:r>
      <w:r w:rsidR="00101BAA" w:rsidRPr="00DE3DFE">
        <w:rPr>
          <w:rFonts w:ascii="Times New Roman" w:hAnsi="Times New Roman" w:cs="Times New Roman"/>
          <w:sz w:val="28"/>
          <w:szCs w:val="28"/>
        </w:rPr>
        <w:t xml:space="preserve">в специализированный жилищный фонд </w:t>
      </w:r>
      <w:r w:rsidR="001C6C42" w:rsidRPr="00DE3DFE">
        <w:rPr>
          <w:rFonts w:ascii="Times New Roman" w:hAnsi="Times New Roman" w:cs="Times New Roman"/>
          <w:sz w:val="28"/>
          <w:szCs w:val="28"/>
        </w:rPr>
        <w:t xml:space="preserve">с соблюдением требований и в порядке, </w:t>
      </w:r>
      <w:r>
        <w:rPr>
          <w:rFonts w:ascii="Times New Roman" w:hAnsi="Times New Roman" w:cs="Times New Roman"/>
          <w:sz w:val="28"/>
          <w:szCs w:val="28"/>
        </w:rPr>
        <w:t>установленном</w:t>
      </w:r>
      <w:r w:rsidR="001C6C42" w:rsidRPr="00DE3DFE">
        <w:rPr>
          <w:rFonts w:ascii="Times New Roman" w:hAnsi="Times New Roman" w:cs="Times New Roman"/>
          <w:sz w:val="28"/>
          <w:szCs w:val="28"/>
        </w:rPr>
        <w:t xml:space="preserve"> </w:t>
      </w:r>
      <w:r w:rsidR="00101BAA" w:rsidRPr="00DE3DFE">
        <w:rPr>
          <w:rFonts w:ascii="Times New Roman" w:hAnsi="Times New Roman" w:cs="Times New Roman"/>
          <w:sz w:val="28"/>
          <w:szCs w:val="28"/>
          <w:shd w:val="clear" w:color="auto" w:fill="FFFFFF"/>
        </w:rPr>
        <w:t>уполномоченным Правительством Российской Федерации федеральным органом исполнительной власти, за исключением случаев, установленных федеральными законами.</w:t>
      </w:r>
      <w:r w:rsidR="00101BAA" w:rsidRPr="00DE3D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5F89" w:rsidRPr="00DE3DFE" w:rsidRDefault="004A3B86" w:rsidP="0044373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2.2. </w:t>
      </w:r>
      <w:r w:rsidR="00101BAA" w:rsidRPr="00DE3D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Включение жилого помещения в специализированный жилищный фонд с отнесением такого помещения к определенному виду специализированных жилых помещений и исключение жилого помещения из указанного фонда осуществляются на основании </w:t>
      </w:r>
      <w:r w:rsidR="001C6C42" w:rsidRPr="00DE3DFE">
        <w:rPr>
          <w:rFonts w:ascii="Times New Roman" w:hAnsi="Times New Roman" w:cs="Times New Roman"/>
          <w:sz w:val="28"/>
          <w:szCs w:val="28"/>
        </w:rPr>
        <w:t>постановления администрации муниципального образования Тихорецкий район.</w:t>
      </w:r>
    </w:p>
    <w:p w:rsidR="00FC5F89" w:rsidRPr="00DE3DFE" w:rsidRDefault="004A3B86" w:rsidP="00024F4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2.3. </w:t>
      </w:r>
      <w:r w:rsidR="001C6C42" w:rsidRPr="00DE3DFE">
        <w:rPr>
          <w:rFonts w:ascii="Times New Roman" w:hAnsi="Times New Roman" w:cs="Times New Roman"/>
          <w:sz w:val="28"/>
          <w:szCs w:val="28"/>
        </w:rPr>
        <w:t>Порядок принятия решения о включении жилого помещения в </w:t>
      </w:r>
      <w:hyperlink r:id="rId9" w:anchor="/document/31511701/entry/21" w:history="1">
        <w:r w:rsidR="001C6C42" w:rsidRPr="00DE3D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специализированный жилищный фонд</w:t>
        </w:r>
      </w:hyperlink>
      <w:r w:rsidR="001C6C42" w:rsidRPr="00DE3DFE">
        <w:rPr>
          <w:rFonts w:ascii="Times New Roman" w:hAnsi="Times New Roman" w:cs="Times New Roman"/>
          <w:sz w:val="28"/>
          <w:szCs w:val="28"/>
        </w:rPr>
        <w:t> (исключении из него) устанавливается постановлением администрации муниципального образования Тихорецкий район.</w:t>
      </w:r>
    </w:p>
    <w:p w:rsidR="00FC5F89" w:rsidRPr="00DE3DFE" w:rsidRDefault="004A3B86" w:rsidP="00024F4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2.4. </w:t>
      </w:r>
      <w:r w:rsidR="001C6C42" w:rsidRPr="00DE3DFE">
        <w:rPr>
          <w:rFonts w:ascii="Times New Roman" w:hAnsi="Times New Roman" w:cs="Times New Roman"/>
          <w:sz w:val="28"/>
          <w:szCs w:val="28"/>
        </w:rPr>
        <w:t xml:space="preserve">Сведения о включении жилого помещения в специализированный жилищный фонд и отнесении такого жилого помещения к определенному виду специализированных жилых помещений и об исключении жилого помещения из указанного жилищного фонда учитываются в </w:t>
      </w:r>
      <w:r w:rsidR="008A15C4" w:rsidRPr="00DE3DFE">
        <w:rPr>
          <w:rFonts w:ascii="Times New Roman" w:hAnsi="Times New Roman" w:cs="Times New Roman"/>
          <w:sz w:val="28"/>
          <w:szCs w:val="28"/>
        </w:rPr>
        <w:t>р</w:t>
      </w:r>
      <w:r w:rsidR="001C6C42" w:rsidRPr="00DE3DFE">
        <w:rPr>
          <w:rFonts w:ascii="Times New Roman" w:hAnsi="Times New Roman" w:cs="Times New Roman"/>
          <w:sz w:val="28"/>
          <w:szCs w:val="28"/>
        </w:rPr>
        <w:t>еестре муниципальной собственности муниципального образования Тихорецкий район.</w:t>
      </w:r>
    </w:p>
    <w:p w:rsidR="001C6C42" w:rsidRPr="00DE3DFE" w:rsidRDefault="001F12F7" w:rsidP="00D83F8F">
      <w:pPr>
        <w:pStyle w:val="s3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4A3B86">
        <w:rPr>
          <w:sz w:val="28"/>
          <w:szCs w:val="28"/>
        </w:rPr>
        <w:t>. Порядок предоставления служебных</w:t>
      </w:r>
      <w:r w:rsidR="001C6C42" w:rsidRPr="00DE3DFE">
        <w:rPr>
          <w:sz w:val="28"/>
          <w:szCs w:val="28"/>
        </w:rPr>
        <w:t xml:space="preserve"> жилы</w:t>
      </w:r>
      <w:r w:rsidR="004A3B86">
        <w:rPr>
          <w:sz w:val="28"/>
          <w:szCs w:val="28"/>
        </w:rPr>
        <w:t>х</w:t>
      </w:r>
      <w:r w:rsidR="001C6C42" w:rsidRPr="00DE3DFE">
        <w:rPr>
          <w:sz w:val="28"/>
          <w:szCs w:val="28"/>
        </w:rPr>
        <w:t xml:space="preserve"> помещени</w:t>
      </w:r>
      <w:r w:rsidR="004A3B86">
        <w:rPr>
          <w:sz w:val="28"/>
          <w:szCs w:val="28"/>
        </w:rPr>
        <w:t>й</w:t>
      </w:r>
      <w:r w:rsidR="001C6C42" w:rsidRPr="00DE3DFE">
        <w:rPr>
          <w:sz w:val="28"/>
          <w:szCs w:val="28"/>
        </w:rPr>
        <w:br/>
        <w:t>специализированного жилищного фонда</w:t>
      </w:r>
    </w:p>
    <w:p w:rsidR="001C6C42" w:rsidRDefault="004A3B86" w:rsidP="00EA2D2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EA2D21" w:rsidRPr="00DE3D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На основании статьи 93 ЖК РФ с</w:t>
      </w:r>
      <w:r w:rsidRPr="00DE3DFE">
        <w:rPr>
          <w:rFonts w:ascii="Times New Roman" w:hAnsi="Times New Roman" w:cs="Times New Roman"/>
          <w:sz w:val="28"/>
          <w:szCs w:val="28"/>
        </w:rPr>
        <w:t xml:space="preserve">лужебные жилые помещения </w:t>
      </w:r>
      <w:r>
        <w:rPr>
          <w:rFonts w:ascii="Times New Roman" w:hAnsi="Times New Roman" w:cs="Times New Roman"/>
          <w:sz w:val="28"/>
          <w:szCs w:val="28"/>
        </w:rPr>
        <w:t xml:space="preserve">предназначены </w:t>
      </w:r>
      <w:r w:rsidRPr="004A3B86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для проживания граждан в связи с</w:t>
      </w:r>
      <w:r>
        <w:rPr>
          <w:color w:val="22272F"/>
          <w:sz w:val="23"/>
          <w:szCs w:val="23"/>
          <w:shd w:val="clear" w:color="auto" w:fill="FFFFFF"/>
        </w:rPr>
        <w:t xml:space="preserve"> </w:t>
      </w:r>
      <w:r w:rsidR="005F79C6" w:rsidRPr="00DE3D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характером их трудовых отношений с органом местного самоуправления муниципального образования Тихорецкий район, муниципальным </w:t>
      </w:r>
      <w:r w:rsidR="00996DD1" w:rsidRPr="00DE3D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унитарным </w:t>
      </w:r>
      <w:r w:rsidR="005F79C6" w:rsidRPr="00DE3DFE">
        <w:rPr>
          <w:rFonts w:ascii="Times New Roman" w:hAnsi="Times New Roman" w:cs="Times New Roman"/>
          <w:sz w:val="28"/>
          <w:szCs w:val="28"/>
          <w:shd w:val="clear" w:color="auto" w:fill="FFFFFF"/>
        </w:rPr>
        <w:t>предприятием</w:t>
      </w:r>
      <w:r w:rsidR="00C010A0" w:rsidRPr="00DE3D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муниципального образования Тихорецкий район</w:t>
      </w:r>
      <w:r w:rsidR="005F79C6" w:rsidRPr="00DE3D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 муниципальным учреждением </w:t>
      </w:r>
      <w:r w:rsidR="00C010A0" w:rsidRPr="00DE3D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муниципального образования Тихорецкий район </w:t>
      </w:r>
      <w:r w:rsidR="005F79C6" w:rsidRPr="00DE3D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либо в связи с </w:t>
      </w:r>
      <w:r w:rsidR="00657C31" w:rsidRPr="00DE3D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прохождением </w:t>
      </w:r>
      <w:r w:rsidR="00657C31" w:rsidRPr="00DE3DF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службы, в связи с </w:t>
      </w:r>
      <w:r w:rsidR="005F79C6" w:rsidRPr="00DE3D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избранием на </w:t>
      </w:r>
      <w:r w:rsidR="00657C31" w:rsidRPr="00DE3DFE">
        <w:rPr>
          <w:rFonts w:ascii="Times New Roman" w:hAnsi="Times New Roman" w:cs="Times New Roman"/>
          <w:sz w:val="28"/>
          <w:szCs w:val="28"/>
          <w:shd w:val="clear" w:color="auto" w:fill="FFFFFF"/>
        </w:rPr>
        <w:t>выборные</w:t>
      </w:r>
      <w:r w:rsidR="00C010A0" w:rsidRPr="00DE3D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57C31" w:rsidRPr="00DE3DFE">
        <w:rPr>
          <w:rFonts w:ascii="Times New Roman" w:hAnsi="Times New Roman" w:cs="Times New Roman"/>
          <w:sz w:val="28"/>
          <w:szCs w:val="28"/>
          <w:shd w:val="clear" w:color="auto" w:fill="FFFFFF"/>
        </w:rPr>
        <w:t>должности</w:t>
      </w:r>
      <w:r w:rsidR="00C010A0" w:rsidRPr="00DE3DFE">
        <w:rPr>
          <w:rFonts w:ascii="Times New Roman" w:hAnsi="Times New Roman" w:cs="Times New Roman"/>
          <w:sz w:val="28"/>
          <w:szCs w:val="28"/>
        </w:rPr>
        <w:t xml:space="preserve"> в органы местного самоуправления муниципального образования Тихорецкий район</w:t>
      </w:r>
      <w:r w:rsidR="00494F1E" w:rsidRPr="00DE3DFE">
        <w:rPr>
          <w:rFonts w:ascii="Times New Roman" w:hAnsi="Times New Roman" w:cs="Times New Roman"/>
          <w:sz w:val="28"/>
          <w:szCs w:val="28"/>
        </w:rPr>
        <w:t>.</w:t>
      </w:r>
    </w:p>
    <w:p w:rsidR="00EA2D21" w:rsidRPr="00DE3DFE" w:rsidRDefault="004A3B86" w:rsidP="00EA2D2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EE3093" w:rsidRPr="00DE3DFE">
        <w:rPr>
          <w:rFonts w:ascii="Times New Roman" w:hAnsi="Times New Roman" w:cs="Times New Roman"/>
          <w:sz w:val="28"/>
          <w:szCs w:val="28"/>
        </w:rPr>
        <w:t>. </w:t>
      </w:r>
      <w:r w:rsidR="001C6C42" w:rsidRPr="00DE3DFE">
        <w:rPr>
          <w:rFonts w:ascii="Times New Roman" w:hAnsi="Times New Roman" w:cs="Times New Roman"/>
          <w:sz w:val="28"/>
          <w:szCs w:val="28"/>
        </w:rPr>
        <w:t>Служебные жилые помещения предоставляются следующим категориям граждан:</w:t>
      </w:r>
    </w:p>
    <w:p w:rsidR="00C65301" w:rsidRPr="00DE3DFE" w:rsidRDefault="001C6C42" w:rsidP="00EA2D2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DFE">
        <w:rPr>
          <w:rFonts w:ascii="Times New Roman" w:hAnsi="Times New Roman" w:cs="Times New Roman"/>
          <w:sz w:val="28"/>
          <w:szCs w:val="28"/>
        </w:rPr>
        <w:t xml:space="preserve">лицам, замещающим муниципальные должности </w:t>
      </w:r>
      <w:r w:rsidR="00C65301" w:rsidRPr="00DE3DFE">
        <w:rPr>
          <w:rFonts w:ascii="Times New Roman" w:hAnsi="Times New Roman" w:cs="Times New Roman"/>
          <w:sz w:val="28"/>
          <w:szCs w:val="28"/>
        </w:rPr>
        <w:t>в органах местного самоуправления муниципального образования Тихорецкий район;</w:t>
      </w:r>
    </w:p>
    <w:p w:rsidR="001C6C42" w:rsidRPr="00DE3DFE" w:rsidRDefault="00C65301" w:rsidP="00EA2D2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DFE">
        <w:rPr>
          <w:rFonts w:ascii="Times New Roman" w:hAnsi="Times New Roman" w:cs="Times New Roman"/>
          <w:sz w:val="28"/>
          <w:szCs w:val="28"/>
        </w:rPr>
        <w:t>лицам, замещающим</w:t>
      </w:r>
      <w:r w:rsidR="001C6C42" w:rsidRPr="00DE3DFE">
        <w:rPr>
          <w:rFonts w:ascii="Times New Roman" w:hAnsi="Times New Roman" w:cs="Times New Roman"/>
          <w:sz w:val="28"/>
          <w:szCs w:val="28"/>
        </w:rPr>
        <w:t xml:space="preserve"> должности муниципальной службы в органах местного самоуправления муниципального образования Тихорецкий район;</w:t>
      </w:r>
    </w:p>
    <w:p w:rsidR="001C6C42" w:rsidRPr="00DE3DFE" w:rsidRDefault="001C6C42" w:rsidP="00EA2D2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DFE">
        <w:rPr>
          <w:rFonts w:ascii="Times New Roman" w:hAnsi="Times New Roman" w:cs="Times New Roman"/>
          <w:sz w:val="28"/>
          <w:szCs w:val="28"/>
        </w:rPr>
        <w:t>работникам органов местного самоуправления муниципального образования Тихорецкий район, замещающим должности, не являющиеся должностями муниципальной службы муниципального образования Тихорецкий район;</w:t>
      </w:r>
    </w:p>
    <w:p w:rsidR="001C6C42" w:rsidRPr="00DE3DFE" w:rsidRDefault="001C6C42" w:rsidP="00EA2D2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DFE">
        <w:rPr>
          <w:rFonts w:ascii="Times New Roman" w:hAnsi="Times New Roman" w:cs="Times New Roman"/>
          <w:sz w:val="28"/>
          <w:szCs w:val="28"/>
        </w:rPr>
        <w:t>работникам муниципальных учреждений муниципального образования Тихорецкий район;</w:t>
      </w:r>
    </w:p>
    <w:p w:rsidR="001F5875" w:rsidRPr="00DE3DFE" w:rsidRDefault="001C6C42" w:rsidP="001F587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DFE">
        <w:rPr>
          <w:rFonts w:ascii="Times New Roman" w:hAnsi="Times New Roman" w:cs="Times New Roman"/>
          <w:sz w:val="28"/>
          <w:szCs w:val="28"/>
        </w:rPr>
        <w:t xml:space="preserve">работникам муниципальных </w:t>
      </w:r>
      <w:r w:rsidR="00996DD1" w:rsidRPr="00DE3DFE">
        <w:rPr>
          <w:rFonts w:ascii="Times New Roman" w:hAnsi="Times New Roman" w:cs="Times New Roman"/>
          <w:sz w:val="28"/>
          <w:szCs w:val="28"/>
        </w:rPr>
        <w:t xml:space="preserve">унитарных </w:t>
      </w:r>
      <w:r w:rsidRPr="00DE3DFE">
        <w:rPr>
          <w:rFonts w:ascii="Times New Roman" w:hAnsi="Times New Roman" w:cs="Times New Roman"/>
          <w:sz w:val="28"/>
          <w:szCs w:val="28"/>
        </w:rPr>
        <w:t>предприятий муниципального образования Тихорецкий район.</w:t>
      </w:r>
      <w:bookmarkStart w:id="0" w:name="sub_411"/>
    </w:p>
    <w:p w:rsidR="001F5875" w:rsidRPr="00DE3DFE" w:rsidRDefault="00346FF8" w:rsidP="001F587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</w:t>
      </w:r>
      <w:r w:rsidR="001F5875" w:rsidRPr="00DE3DFE">
        <w:rPr>
          <w:rFonts w:ascii="Times New Roman" w:eastAsia="Times New Roman" w:hAnsi="Times New Roman" w:cs="Times New Roman"/>
          <w:sz w:val="28"/>
          <w:szCs w:val="28"/>
          <w:lang w:eastAsia="ru-RU"/>
        </w:rPr>
        <w:t>. Лицам, замещающим муниципальные должности муниципального образования Тихорецкий район, служебные жилые помещения при их наличии предоставляются при назначении или избрании на должность.</w:t>
      </w:r>
    </w:p>
    <w:p w:rsidR="001F5875" w:rsidRPr="00DE3DFE" w:rsidRDefault="001F5875" w:rsidP="008A15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Лицам, замещающим должности муниципальной службы в органах местного самоуправления муниципального образования Тихорецкий район, </w:t>
      </w:r>
      <w:r w:rsidR="00F73655" w:rsidRPr="00DE3D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работникам</w:t>
      </w:r>
      <w:r w:rsidRPr="00DE3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местного самоуправления муниципального образова</w:t>
      </w:r>
      <w:r w:rsidR="00F73655" w:rsidRPr="00DE3DF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Тихорецкий район, замещающим</w:t>
      </w:r>
      <w:r w:rsidRPr="00DE3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должности, не являющиеся должностями муниципальной службы муниципального образования Тихорецкий район, работникам </w:t>
      </w:r>
      <w:r w:rsidR="00F73655" w:rsidRPr="00DE3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учреждений муниципального образования Тихорецкий район, </w:t>
      </w:r>
      <w:r w:rsidRPr="00DE3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="00996DD1" w:rsidRPr="00DE3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унитарных </w:t>
      </w:r>
      <w:r w:rsidRPr="00DE3D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предприятий муниципального образования Тихорецкий район служебные жилые помещения предоставляются в порядке очередности исходя из времени принятия таких граждан на учет</w:t>
      </w:r>
      <w:r w:rsidR="00F73655" w:rsidRPr="00DE3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качестве нуждающихся в служебных жилых помещениях</w:t>
      </w:r>
      <w:r w:rsidRPr="00DE3D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6FF8" w:rsidRPr="0025287B" w:rsidRDefault="00346FF8" w:rsidP="001F587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287B">
        <w:rPr>
          <w:rFonts w:ascii="Times New Roman" w:hAnsi="Times New Roman" w:cs="Times New Roman"/>
          <w:sz w:val="28"/>
          <w:szCs w:val="28"/>
          <w:shd w:val="clear" w:color="auto" w:fill="FFFFFF"/>
        </w:rPr>
        <w:t>3.4. Служебные жилые помещения предоставляются гражданам с учетом членов их семей, к которым для целей предоставления служебного жилого помещения относятся</w:t>
      </w:r>
      <w:r w:rsidR="007A68D4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Pr="0025287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супруг (супруга), не состоящие в браке общие дети, не состоящие в браке дети супруга (супруги), не состоящие в браке дети граждан, нетрудоспособные общие дети, нетрудоспособные дети супруга (супруги) и нетрудоспособные дети граждан независимо от возраста детей.</w:t>
      </w:r>
    </w:p>
    <w:p w:rsidR="001F5875" w:rsidRPr="00DE3DFE" w:rsidRDefault="00346FF8" w:rsidP="001F587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1F5875" w:rsidRPr="00DE3D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1F5875" w:rsidRPr="00DE3DFE">
        <w:rPr>
          <w:rFonts w:ascii="Times New Roman" w:hAnsi="Times New Roman" w:cs="Times New Roman"/>
          <w:sz w:val="28"/>
          <w:szCs w:val="28"/>
        </w:rPr>
        <w:t>Служебные жилые помещения предоставляются гражданам в виде жилого дома или отдельной квартиры из расчета общей площади:</w:t>
      </w:r>
    </w:p>
    <w:p w:rsidR="001F5875" w:rsidRPr="00DE3DFE" w:rsidRDefault="001F5875" w:rsidP="001F587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4111"/>
      <w:bookmarkEnd w:id="0"/>
      <w:r w:rsidRPr="00DE3DFE">
        <w:rPr>
          <w:rFonts w:ascii="Times New Roman" w:hAnsi="Times New Roman" w:cs="Times New Roman"/>
          <w:sz w:val="28"/>
          <w:szCs w:val="28"/>
        </w:rPr>
        <w:t xml:space="preserve">33 квадратных метра </w:t>
      </w:r>
      <w:r w:rsidR="008A15C4" w:rsidRPr="00DE3DFE">
        <w:rPr>
          <w:rFonts w:ascii="Times New Roman" w:hAnsi="Times New Roman" w:cs="Times New Roman"/>
          <w:sz w:val="28"/>
          <w:szCs w:val="28"/>
        </w:rPr>
        <w:t xml:space="preserve">– </w:t>
      </w:r>
      <w:r w:rsidRPr="00DE3DFE">
        <w:rPr>
          <w:rFonts w:ascii="Times New Roman" w:hAnsi="Times New Roman" w:cs="Times New Roman"/>
          <w:sz w:val="28"/>
          <w:szCs w:val="28"/>
        </w:rPr>
        <w:t>на одиноко проживающего гражданина;</w:t>
      </w:r>
    </w:p>
    <w:p w:rsidR="001F5875" w:rsidRPr="00DE3DFE" w:rsidRDefault="001F5875" w:rsidP="001F587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4112"/>
      <w:bookmarkEnd w:id="1"/>
      <w:r w:rsidRPr="00DE3DFE">
        <w:rPr>
          <w:rFonts w:ascii="Times New Roman" w:hAnsi="Times New Roman" w:cs="Times New Roman"/>
          <w:sz w:val="28"/>
          <w:szCs w:val="28"/>
        </w:rPr>
        <w:t xml:space="preserve">21 квадратный метр </w:t>
      </w:r>
      <w:r w:rsidR="008A15C4" w:rsidRPr="00DE3DFE">
        <w:rPr>
          <w:rFonts w:ascii="Times New Roman" w:hAnsi="Times New Roman" w:cs="Times New Roman"/>
          <w:sz w:val="28"/>
          <w:szCs w:val="28"/>
        </w:rPr>
        <w:t xml:space="preserve">– </w:t>
      </w:r>
      <w:r w:rsidRPr="00DE3DFE">
        <w:rPr>
          <w:rFonts w:ascii="Times New Roman" w:hAnsi="Times New Roman" w:cs="Times New Roman"/>
          <w:sz w:val="28"/>
          <w:szCs w:val="28"/>
        </w:rPr>
        <w:t>на каждого члена семьи, состоящей из двух человек;</w:t>
      </w:r>
    </w:p>
    <w:p w:rsidR="001F5875" w:rsidRPr="00DE3DFE" w:rsidRDefault="001F5875" w:rsidP="001F587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4113"/>
      <w:bookmarkEnd w:id="2"/>
      <w:r w:rsidRPr="00DE3DFE">
        <w:rPr>
          <w:rFonts w:ascii="Times New Roman" w:hAnsi="Times New Roman" w:cs="Times New Roman"/>
          <w:sz w:val="28"/>
          <w:szCs w:val="28"/>
        </w:rPr>
        <w:t xml:space="preserve">18 квадратных метров </w:t>
      </w:r>
      <w:r w:rsidR="008A15C4" w:rsidRPr="00DE3DFE">
        <w:rPr>
          <w:rFonts w:ascii="Times New Roman" w:hAnsi="Times New Roman" w:cs="Times New Roman"/>
          <w:sz w:val="28"/>
          <w:szCs w:val="28"/>
        </w:rPr>
        <w:t xml:space="preserve">– </w:t>
      </w:r>
      <w:r w:rsidRPr="00DE3DFE">
        <w:rPr>
          <w:rFonts w:ascii="Times New Roman" w:hAnsi="Times New Roman" w:cs="Times New Roman"/>
          <w:sz w:val="28"/>
          <w:szCs w:val="28"/>
        </w:rPr>
        <w:t>на каждого члена семьи, состоящей из трех и более человек.</w:t>
      </w:r>
    </w:p>
    <w:bookmarkEnd w:id="3"/>
    <w:p w:rsidR="001F5875" w:rsidRPr="00DE3DFE" w:rsidRDefault="001F5875" w:rsidP="001F587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3DFE">
        <w:rPr>
          <w:rFonts w:ascii="Times New Roman" w:hAnsi="Times New Roman" w:cs="Times New Roman"/>
          <w:sz w:val="28"/>
          <w:szCs w:val="28"/>
        </w:rPr>
        <w:t xml:space="preserve">При отсутствии </w:t>
      </w:r>
      <w:r w:rsidR="00346FF8">
        <w:rPr>
          <w:rFonts w:ascii="Times New Roman" w:hAnsi="Times New Roman" w:cs="Times New Roman"/>
          <w:sz w:val="28"/>
          <w:szCs w:val="28"/>
        </w:rPr>
        <w:t xml:space="preserve">в оперативном управлении Уполномоченного органа </w:t>
      </w:r>
      <w:r w:rsidRPr="00DE3DFE">
        <w:rPr>
          <w:rFonts w:ascii="Times New Roman" w:hAnsi="Times New Roman" w:cs="Times New Roman"/>
          <w:sz w:val="28"/>
          <w:szCs w:val="28"/>
        </w:rPr>
        <w:t xml:space="preserve">свободного служебного жилого помещения с необходимой общей площадью, указанной в настоящем пункте, с согласия гражданина ему может быть предоставлено имеющееся служебное жилое помещение с меньшей общей </w:t>
      </w:r>
      <w:r w:rsidRPr="00DE3DFE">
        <w:rPr>
          <w:rFonts w:ascii="Times New Roman" w:hAnsi="Times New Roman" w:cs="Times New Roman"/>
          <w:sz w:val="28"/>
          <w:szCs w:val="28"/>
        </w:rPr>
        <w:lastRenderedPageBreak/>
        <w:t xml:space="preserve">площадью, но не ниже </w:t>
      </w:r>
      <w:r w:rsidR="00346FF8">
        <w:rPr>
          <w:rFonts w:ascii="Times New Roman" w:hAnsi="Times New Roman" w:cs="Times New Roman"/>
          <w:sz w:val="28"/>
          <w:szCs w:val="28"/>
        </w:rPr>
        <w:t xml:space="preserve">учетной нормы площади жилого помещения, установленной органом местного самоуправления в соответствии с ЖК РФ, </w:t>
      </w:r>
      <w:r w:rsidRPr="00DE3DFE">
        <w:rPr>
          <w:rFonts w:ascii="Times New Roman" w:hAnsi="Times New Roman" w:cs="Times New Roman"/>
          <w:sz w:val="28"/>
          <w:szCs w:val="28"/>
        </w:rPr>
        <w:t xml:space="preserve"> на каждого члена семьи, или большей общей площадью, но не превышающей необходимую общую площадь более чем в два раза.</w:t>
      </w:r>
    </w:p>
    <w:p w:rsidR="001F5875" w:rsidRPr="00DE3DFE" w:rsidRDefault="00346FF8" w:rsidP="00EA2D2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1F5875" w:rsidRPr="00DE3DFE">
        <w:rPr>
          <w:rFonts w:ascii="Times New Roman" w:hAnsi="Times New Roman" w:cs="Times New Roman"/>
          <w:sz w:val="28"/>
          <w:szCs w:val="28"/>
        </w:rPr>
        <w:t>. Порядок ведения учета граждан в качестве нуждающихся в служебных жилых помещениях и предоставлен</w:t>
      </w:r>
      <w:r w:rsidR="0075640E" w:rsidRPr="00DE3DFE">
        <w:rPr>
          <w:rFonts w:ascii="Times New Roman" w:hAnsi="Times New Roman" w:cs="Times New Roman"/>
          <w:sz w:val="28"/>
          <w:szCs w:val="28"/>
        </w:rPr>
        <w:t>ия им служебных жилых помещений</w:t>
      </w:r>
      <w:r w:rsidR="001F5875" w:rsidRPr="00DE3DFE">
        <w:rPr>
          <w:rFonts w:ascii="Times New Roman" w:hAnsi="Times New Roman" w:cs="Times New Roman"/>
          <w:sz w:val="28"/>
          <w:szCs w:val="28"/>
        </w:rPr>
        <w:t xml:space="preserve"> устанавливается постановлением администрации муниципального образования Тихорецкий район.</w:t>
      </w:r>
    </w:p>
    <w:p w:rsidR="00657C31" w:rsidRPr="00DE3DFE" w:rsidRDefault="00657C31" w:rsidP="00586FBB">
      <w:pPr>
        <w:pStyle w:val="a4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C6C42" w:rsidRPr="00DE3DFE" w:rsidRDefault="001F12F7" w:rsidP="00586FBB">
      <w:pPr>
        <w:pStyle w:val="a4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46FF8">
        <w:rPr>
          <w:rFonts w:ascii="Times New Roman" w:hAnsi="Times New Roman" w:cs="Times New Roman"/>
          <w:sz w:val="28"/>
          <w:szCs w:val="28"/>
        </w:rPr>
        <w:t>. </w:t>
      </w:r>
      <w:r w:rsidR="005A1486">
        <w:rPr>
          <w:rFonts w:ascii="Times New Roman" w:hAnsi="Times New Roman" w:cs="Times New Roman"/>
          <w:sz w:val="28"/>
          <w:szCs w:val="28"/>
        </w:rPr>
        <w:t>Предоставление ж</w:t>
      </w:r>
      <w:r w:rsidR="001C6C42" w:rsidRPr="00DE3DFE">
        <w:rPr>
          <w:rFonts w:ascii="Times New Roman" w:hAnsi="Times New Roman" w:cs="Times New Roman"/>
          <w:sz w:val="28"/>
          <w:szCs w:val="28"/>
        </w:rPr>
        <w:t>илы</w:t>
      </w:r>
      <w:r w:rsidR="005A1486">
        <w:rPr>
          <w:rFonts w:ascii="Times New Roman" w:hAnsi="Times New Roman" w:cs="Times New Roman"/>
          <w:sz w:val="28"/>
          <w:szCs w:val="28"/>
        </w:rPr>
        <w:t>х</w:t>
      </w:r>
      <w:r w:rsidR="001C6C42" w:rsidRPr="00DE3DFE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5A1486">
        <w:rPr>
          <w:rFonts w:ascii="Times New Roman" w:hAnsi="Times New Roman" w:cs="Times New Roman"/>
          <w:sz w:val="28"/>
          <w:szCs w:val="28"/>
        </w:rPr>
        <w:t>й</w:t>
      </w:r>
      <w:r w:rsidR="001C6C42" w:rsidRPr="00DE3DFE">
        <w:rPr>
          <w:rFonts w:ascii="Times New Roman" w:hAnsi="Times New Roman" w:cs="Times New Roman"/>
          <w:sz w:val="28"/>
          <w:szCs w:val="28"/>
        </w:rPr>
        <w:t xml:space="preserve"> маневренного фонда</w:t>
      </w:r>
    </w:p>
    <w:p w:rsidR="00586FBB" w:rsidRPr="00DE3DFE" w:rsidRDefault="00586FBB" w:rsidP="00586FBB">
      <w:pPr>
        <w:pStyle w:val="a4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C6C42" w:rsidRPr="00DE3DFE" w:rsidRDefault="00346FF8" w:rsidP="00E50D1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443731" w:rsidRPr="00DE3DFE">
        <w:rPr>
          <w:rFonts w:ascii="Times New Roman" w:hAnsi="Times New Roman" w:cs="Times New Roman"/>
          <w:sz w:val="28"/>
          <w:szCs w:val="28"/>
        </w:rPr>
        <w:t>. </w:t>
      </w:r>
      <w:r w:rsidR="00657C31" w:rsidRPr="00DE3DFE">
        <w:rPr>
          <w:rFonts w:ascii="Times New Roman" w:hAnsi="Times New Roman" w:cs="Times New Roman"/>
          <w:sz w:val="28"/>
          <w:szCs w:val="28"/>
        </w:rPr>
        <w:t xml:space="preserve">На основании статьи 95 </w:t>
      </w:r>
      <w:r w:rsidR="00107EA1">
        <w:rPr>
          <w:rFonts w:ascii="Times New Roman" w:hAnsi="Times New Roman" w:cs="Times New Roman"/>
          <w:sz w:val="28"/>
          <w:szCs w:val="28"/>
        </w:rPr>
        <w:t xml:space="preserve">ЖК РФ </w:t>
      </w:r>
      <w:bookmarkStart w:id="4" w:name="_GoBack"/>
      <w:bookmarkEnd w:id="4"/>
      <w:r w:rsidR="00657C31" w:rsidRPr="00DE3DFE">
        <w:rPr>
          <w:rFonts w:ascii="Times New Roman" w:hAnsi="Times New Roman" w:cs="Times New Roman"/>
          <w:sz w:val="28"/>
          <w:szCs w:val="28"/>
        </w:rPr>
        <w:t>ж</w:t>
      </w:r>
      <w:r w:rsidR="001C6C42" w:rsidRPr="00DE3DFE">
        <w:rPr>
          <w:rFonts w:ascii="Times New Roman" w:hAnsi="Times New Roman" w:cs="Times New Roman"/>
          <w:sz w:val="28"/>
          <w:szCs w:val="28"/>
        </w:rPr>
        <w:t>илые помещения маневренного фонда предназначены для временного проживания:</w:t>
      </w:r>
    </w:p>
    <w:p w:rsidR="001C6C42" w:rsidRPr="00DE3DFE" w:rsidRDefault="001C6C42" w:rsidP="00E50D1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DFE">
        <w:rPr>
          <w:rFonts w:ascii="Times New Roman" w:hAnsi="Times New Roman" w:cs="Times New Roman"/>
          <w:sz w:val="28"/>
          <w:szCs w:val="28"/>
        </w:rPr>
        <w:t>граждан в связи с капитальным ремонтом или реконструкцией дома, в котором находятся жилые помещения, занимаемые ими по договорам социального найма;</w:t>
      </w:r>
    </w:p>
    <w:p w:rsidR="001C6C42" w:rsidRPr="00DE3DFE" w:rsidRDefault="001C6C42" w:rsidP="00E50D1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DFE">
        <w:rPr>
          <w:rFonts w:ascii="Times New Roman" w:hAnsi="Times New Roman" w:cs="Times New Roman"/>
          <w:sz w:val="28"/>
          <w:szCs w:val="28"/>
        </w:rPr>
        <w:t>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обращения взыскания такие жилые помещения являются для них единственными;</w:t>
      </w:r>
    </w:p>
    <w:p w:rsidR="001C6C42" w:rsidRPr="00DE3DFE" w:rsidRDefault="001C6C42" w:rsidP="00E50D1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DFE">
        <w:rPr>
          <w:rFonts w:ascii="Times New Roman" w:hAnsi="Times New Roman" w:cs="Times New Roman"/>
          <w:sz w:val="28"/>
          <w:szCs w:val="28"/>
        </w:rPr>
        <w:t>граждан, у которых единственные жилые помещения стали непригодными для проживания в результате чрезвычайных обстоятельств;</w:t>
      </w:r>
    </w:p>
    <w:p w:rsidR="001C6C42" w:rsidRPr="00DE3DFE" w:rsidRDefault="001C6C42" w:rsidP="00E50D1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DFE">
        <w:rPr>
          <w:rFonts w:ascii="Times New Roman" w:hAnsi="Times New Roman" w:cs="Times New Roman"/>
          <w:sz w:val="28"/>
          <w:szCs w:val="28"/>
        </w:rPr>
        <w:t>граждан, у которых жилые помещения стали непригодными для проживания</w:t>
      </w:r>
      <w:r w:rsidR="00803398" w:rsidRPr="00DE3DFE">
        <w:rPr>
          <w:rFonts w:ascii="Times New Roman" w:hAnsi="Times New Roman" w:cs="Times New Roman"/>
          <w:sz w:val="28"/>
          <w:szCs w:val="28"/>
        </w:rPr>
        <w:t>, в том числе</w:t>
      </w:r>
      <w:r w:rsidR="00FA5D99" w:rsidRPr="00DE3DFE">
        <w:rPr>
          <w:rFonts w:ascii="Times New Roman" w:hAnsi="Times New Roman" w:cs="Times New Roman"/>
          <w:sz w:val="28"/>
          <w:szCs w:val="28"/>
        </w:rPr>
        <w:t xml:space="preserve"> </w:t>
      </w:r>
      <w:r w:rsidRPr="00DE3DFE">
        <w:rPr>
          <w:rFonts w:ascii="Times New Roman" w:hAnsi="Times New Roman" w:cs="Times New Roman"/>
          <w:sz w:val="28"/>
          <w:szCs w:val="28"/>
        </w:rPr>
        <w:t>в результате признания многоквартирного дома аварийным и подлежащим сносу или реконструкции;</w:t>
      </w:r>
    </w:p>
    <w:p w:rsidR="00C54642" w:rsidRPr="00DE3DFE" w:rsidRDefault="001C6C42" w:rsidP="00C5464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DFE">
        <w:rPr>
          <w:rFonts w:ascii="Times New Roman" w:hAnsi="Times New Roman" w:cs="Times New Roman"/>
          <w:sz w:val="28"/>
          <w:szCs w:val="28"/>
        </w:rPr>
        <w:t>иных граждан в случаях, предусмотренных законодательством.</w:t>
      </w:r>
    </w:p>
    <w:p w:rsidR="00657C31" w:rsidRDefault="00346FF8" w:rsidP="00C54642">
      <w:pPr>
        <w:pStyle w:val="a4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443731" w:rsidRPr="00DE3DFE">
        <w:rPr>
          <w:rFonts w:ascii="Times New Roman" w:hAnsi="Times New Roman" w:cs="Times New Roman"/>
          <w:sz w:val="28"/>
          <w:szCs w:val="28"/>
        </w:rPr>
        <w:t>. </w:t>
      </w:r>
      <w:r w:rsidR="001C6C42" w:rsidRPr="00DE3DFE">
        <w:rPr>
          <w:rFonts w:ascii="Times New Roman" w:hAnsi="Times New Roman" w:cs="Times New Roman"/>
          <w:sz w:val="28"/>
          <w:szCs w:val="28"/>
        </w:rPr>
        <w:t>Предоставление жилых помещений маневренного фонда осуществляется на основании законодательства Российской Федерации в порядке, установленном постановлением администрации муниципального образования Тихорецкий район.</w:t>
      </w:r>
      <w:r w:rsidR="00657C31" w:rsidRPr="00DE3DFE">
        <w:rPr>
          <w:sz w:val="28"/>
          <w:szCs w:val="28"/>
        </w:rPr>
        <w:t xml:space="preserve"> </w:t>
      </w:r>
    </w:p>
    <w:p w:rsidR="007A68D4" w:rsidRPr="00DE3DFE" w:rsidRDefault="007A68D4" w:rsidP="00C54642">
      <w:pPr>
        <w:pStyle w:val="a4"/>
        <w:ind w:firstLine="709"/>
        <w:jc w:val="both"/>
        <w:rPr>
          <w:sz w:val="28"/>
          <w:szCs w:val="28"/>
        </w:rPr>
      </w:pPr>
    </w:p>
    <w:p w:rsidR="007A68D4" w:rsidRPr="007A68D4" w:rsidRDefault="001F12F7" w:rsidP="007A68D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7A68D4">
        <w:rPr>
          <w:rFonts w:ascii="Times New Roman" w:hAnsi="Times New Roman" w:cs="Times New Roman"/>
          <w:sz w:val="28"/>
          <w:szCs w:val="28"/>
        </w:rPr>
        <w:t>5</w:t>
      </w:r>
      <w:r w:rsidR="00346FF8" w:rsidRPr="007A68D4">
        <w:rPr>
          <w:rFonts w:ascii="Times New Roman" w:hAnsi="Times New Roman" w:cs="Times New Roman"/>
          <w:sz w:val="28"/>
          <w:szCs w:val="28"/>
        </w:rPr>
        <w:t>. </w:t>
      </w:r>
      <w:r w:rsidR="005A1486" w:rsidRPr="007A68D4">
        <w:rPr>
          <w:rFonts w:ascii="Times New Roman" w:hAnsi="Times New Roman" w:cs="Times New Roman"/>
          <w:sz w:val="28"/>
          <w:szCs w:val="28"/>
        </w:rPr>
        <w:t>Предоставление жилых помещений</w:t>
      </w:r>
      <w:r w:rsidR="007A68D4" w:rsidRPr="007A68D4">
        <w:rPr>
          <w:rFonts w:ascii="Times New Roman" w:hAnsi="Times New Roman" w:cs="Times New Roman"/>
          <w:sz w:val="28"/>
          <w:szCs w:val="28"/>
        </w:rPr>
        <w:t xml:space="preserve"> для детей-сирот и детей</w:t>
      </w:r>
      <w:r w:rsidR="00657C31" w:rsidRPr="007A68D4">
        <w:rPr>
          <w:rFonts w:ascii="Times New Roman" w:hAnsi="Times New Roman" w:cs="Times New Roman"/>
          <w:sz w:val="28"/>
          <w:szCs w:val="28"/>
        </w:rPr>
        <w:t>,</w:t>
      </w:r>
    </w:p>
    <w:p w:rsidR="00657C31" w:rsidRDefault="00657C31" w:rsidP="007A68D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7A68D4">
        <w:rPr>
          <w:rFonts w:ascii="Times New Roman" w:hAnsi="Times New Roman" w:cs="Times New Roman"/>
          <w:sz w:val="28"/>
          <w:szCs w:val="28"/>
        </w:rPr>
        <w:t>оставшихся</w:t>
      </w:r>
      <w:r w:rsidR="005A1486" w:rsidRPr="007A68D4">
        <w:rPr>
          <w:rFonts w:ascii="Times New Roman" w:hAnsi="Times New Roman" w:cs="Times New Roman"/>
          <w:sz w:val="28"/>
          <w:szCs w:val="28"/>
        </w:rPr>
        <w:t xml:space="preserve"> </w:t>
      </w:r>
      <w:r w:rsidRPr="007A68D4">
        <w:rPr>
          <w:rFonts w:ascii="Times New Roman" w:hAnsi="Times New Roman" w:cs="Times New Roman"/>
          <w:sz w:val="28"/>
          <w:szCs w:val="28"/>
        </w:rPr>
        <w:t>без попечения родителей, лиц из числа детей-сирот и детей, оставшихся</w:t>
      </w:r>
      <w:r w:rsidR="005A1486" w:rsidRPr="007A68D4">
        <w:rPr>
          <w:rFonts w:ascii="Times New Roman" w:hAnsi="Times New Roman" w:cs="Times New Roman"/>
          <w:sz w:val="28"/>
          <w:szCs w:val="28"/>
        </w:rPr>
        <w:t xml:space="preserve"> </w:t>
      </w:r>
      <w:r w:rsidRPr="007A68D4">
        <w:rPr>
          <w:rFonts w:ascii="Times New Roman" w:hAnsi="Times New Roman" w:cs="Times New Roman"/>
          <w:sz w:val="28"/>
          <w:szCs w:val="28"/>
        </w:rPr>
        <w:t>без попечения родителей</w:t>
      </w:r>
    </w:p>
    <w:p w:rsidR="007A68D4" w:rsidRPr="007A68D4" w:rsidRDefault="007A68D4" w:rsidP="007A68D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57C31" w:rsidRPr="00DE3DFE" w:rsidRDefault="00346FF8" w:rsidP="00657C3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="00657C31" w:rsidRPr="00DE3DFE">
        <w:rPr>
          <w:rFonts w:ascii="Times New Roman" w:hAnsi="Times New Roman" w:cs="Times New Roman"/>
          <w:sz w:val="28"/>
          <w:szCs w:val="28"/>
        </w:rPr>
        <w:t>. </w:t>
      </w:r>
      <w:r w:rsidR="005A1486">
        <w:rPr>
          <w:rFonts w:ascii="Times New Roman" w:hAnsi="Times New Roman" w:cs="Times New Roman"/>
          <w:sz w:val="28"/>
          <w:szCs w:val="28"/>
        </w:rPr>
        <w:t>На основании статьи 98.1 ЖК РФ ж</w:t>
      </w:r>
      <w:r w:rsidR="00657C31" w:rsidRPr="00DE3DFE">
        <w:rPr>
          <w:rFonts w:ascii="Times New Roman" w:hAnsi="Times New Roman" w:cs="Times New Roman"/>
          <w:sz w:val="28"/>
          <w:szCs w:val="28"/>
        </w:rPr>
        <w:t>илые помещения для детей-сирот и детей, оставшихся без попечения родителей, лиц из числа детей-сирот и детей, оставшихся без попечения родителей, предназначены для проживания детей-сирот и детей, оставшихся без попечения родителей</w:t>
      </w:r>
      <w:r w:rsidR="005F778E">
        <w:rPr>
          <w:rFonts w:ascii="Times New Roman" w:hAnsi="Times New Roman" w:cs="Times New Roman"/>
          <w:sz w:val="28"/>
          <w:szCs w:val="28"/>
        </w:rPr>
        <w:t>,</w:t>
      </w:r>
      <w:r w:rsidR="00657C31" w:rsidRPr="00DE3DFE">
        <w:rPr>
          <w:rFonts w:ascii="Times New Roman" w:hAnsi="Times New Roman" w:cs="Times New Roman"/>
          <w:sz w:val="28"/>
          <w:szCs w:val="28"/>
        </w:rPr>
        <w:t xml:space="preserve"> лиц из числа детей-сирот и детей, оставшихся без попечения родителей, в соответствии с законодательством Российской Федерации и законодательством Краснодарского края.</w:t>
      </w:r>
    </w:p>
    <w:p w:rsidR="00657C31" w:rsidRDefault="00346FF8" w:rsidP="00657C3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5.2</w:t>
      </w:r>
      <w:r w:rsidR="00657C31" w:rsidRPr="00DE3DFE">
        <w:rPr>
          <w:rFonts w:ascii="Times New Roman" w:hAnsi="Times New Roman" w:cs="Times New Roman"/>
          <w:sz w:val="28"/>
          <w:szCs w:val="28"/>
        </w:rPr>
        <w:t>. 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</w:t>
      </w:r>
      <w:r w:rsidR="008A15C4" w:rsidRPr="00DE3DFE">
        <w:rPr>
          <w:rFonts w:ascii="Times New Roman" w:hAnsi="Times New Roman" w:cs="Times New Roman"/>
          <w:sz w:val="28"/>
          <w:szCs w:val="28"/>
        </w:rPr>
        <w:t xml:space="preserve"> найма</w:t>
      </w:r>
      <w:r w:rsidR="00657C31" w:rsidRPr="00DE3DFE">
        <w:rPr>
          <w:rFonts w:ascii="Times New Roman" w:hAnsi="Times New Roman" w:cs="Times New Roman"/>
          <w:sz w:val="28"/>
          <w:szCs w:val="28"/>
        </w:rPr>
        <w:t xml:space="preserve"> специализированных жилых помещений осуществляется в соответствии с законодательством Российской Федерации и законодательством Краснодарского края, в порядке, установленном постановлением администрации муниципального образования Тихорецкий район.</w:t>
      </w:r>
    </w:p>
    <w:p w:rsidR="00346FF8" w:rsidRDefault="00346FF8" w:rsidP="00657C3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6FF8" w:rsidRPr="005A1486" w:rsidRDefault="001F12F7" w:rsidP="005A1486">
      <w:pPr>
        <w:pStyle w:val="a4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A1486">
        <w:rPr>
          <w:rFonts w:ascii="Times New Roman" w:hAnsi="Times New Roman" w:cs="Times New Roman"/>
          <w:sz w:val="28"/>
          <w:szCs w:val="28"/>
        </w:rPr>
        <w:t>. Иные положения</w:t>
      </w:r>
    </w:p>
    <w:p w:rsidR="004A3B86" w:rsidRDefault="004A3B86" w:rsidP="00657C3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486" w:rsidRPr="005A1486" w:rsidRDefault="005A1486" w:rsidP="007A68D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486">
        <w:rPr>
          <w:rFonts w:ascii="Times New Roman" w:hAnsi="Times New Roman" w:cs="Times New Roman"/>
          <w:sz w:val="28"/>
          <w:szCs w:val="28"/>
        </w:rPr>
        <w:t>6.1</w:t>
      </w:r>
      <w:r w:rsidR="004A3B86" w:rsidRPr="005A1486">
        <w:rPr>
          <w:rFonts w:ascii="Times New Roman" w:hAnsi="Times New Roman" w:cs="Times New Roman"/>
          <w:sz w:val="28"/>
          <w:szCs w:val="28"/>
        </w:rPr>
        <w:t>.</w:t>
      </w:r>
      <w:r w:rsidRPr="005A1486">
        <w:rPr>
          <w:rFonts w:ascii="Times New Roman" w:hAnsi="Times New Roman" w:cs="Times New Roman"/>
          <w:sz w:val="28"/>
          <w:szCs w:val="28"/>
        </w:rPr>
        <w:t> Формирование специализированного жилищного фонда осуществляется за счет средств местного бюджета муниципального образования Тихорецкий район.</w:t>
      </w:r>
    </w:p>
    <w:p w:rsidR="004A3B86" w:rsidRPr="005A1486" w:rsidRDefault="005A1486" w:rsidP="007A68D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1486">
        <w:rPr>
          <w:rFonts w:ascii="Times New Roman" w:hAnsi="Times New Roman" w:cs="Times New Roman"/>
          <w:sz w:val="28"/>
          <w:szCs w:val="28"/>
        </w:rPr>
        <w:t>6.2. </w:t>
      </w:r>
      <w:r w:rsidR="004A3B86" w:rsidRPr="005A1486">
        <w:rPr>
          <w:rFonts w:ascii="Times New Roman" w:hAnsi="Times New Roman" w:cs="Times New Roman"/>
          <w:sz w:val="28"/>
          <w:szCs w:val="28"/>
        </w:rPr>
        <w:t> Формирование специализированного жилищного фонда для детей-сирот и детей, оставшихся без попечения родителей, лиц из числа детей-сирот и детей, оставшихся без попечения родителей, осуществляется путем приобретения, строительства, в том числе участия в долевом строительстве жилых помещений, за счет средств бюджета Краснодарского края в порядке, установленном </w:t>
      </w:r>
      <w:hyperlink r:id="rId10" w:anchor="/document/12138291/entry/1" w:history="1">
        <w:r w:rsidR="004A3B86" w:rsidRPr="005A1486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>
        <w:rPr>
          <w:rFonts w:ascii="Times New Roman" w:hAnsi="Times New Roman" w:cs="Times New Roman"/>
          <w:sz w:val="28"/>
          <w:szCs w:val="28"/>
        </w:rPr>
        <w:t> Краснодарского края, муниципальными правовыми актами муниципального образования Тихорецкий район.</w:t>
      </w:r>
      <w:r w:rsidR="007A68D4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F778E">
        <w:rPr>
          <w:rFonts w:ascii="Times New Roman" w:hAnsi="Times New Roman" w:cs="Times New Roman"/>
          <w:sz w:val="28"/>
          <w:szCs w:val="28"/>
        </w:rPr>
        <w:t>».</w:t>
      </w:r>
    </w:p>
    <w:p w:rsidR="001C6C42" w:rsidRPr="00DE3DFE" w:rsidRDefault="001C6C42" w:rsidP="00E50D1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6FBB" w:rsidRPr="00DE3DFE" w:rsidRDefault="00586FBB" w:rsidP="000405D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405DA" w:rsidRPr="00DE3DFE" w:rsidRDefault="000405DA" w:rsidP="000405D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E3DFE"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0405DA" w:rsidRPr="00DE3DFE" w:rsidRDefault="00586FBB" w:rsidP="000405D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E3DFE">
        <w:rPr>
          <w:rFonts w:ascii="Times New Roman" w:hAnsi="Times New Roman" w:cs="Times New Roman"/>
          <w:sz w:val="28"/>
          <w:szCs w:val="28"/>
        </w:rPr>
        <w:t>з</w:t>
      </w:r>
      <w:r w:rsidR="000405DA" w:rsidRPr="00DE3DFE">
        <w:rPr>
          <w:rFonts w:ascii="Times New Roman" w:hAnsi="Times New Roman" w:cs="Times New Roman"/>
          <w:sz w:val="28"/>
          <w:szCs w:val="28"/>
        </w:rPr>
        <w:t>аместителя глав</w:t>
      </w:r>
      <w:r w:rsidR="008A15C4" w:rsidRPr="00DE3DFE">
        <w:rPr>
          <w:rFonts w:ascii="Times New Roman" w:hAnsi="Times New Roman" w:cs="Times New Roman"/>
          <w:sz w:val="28"/>
          <w:szCs w:val="28"/>
        </w:rPr>
        <w:t>ы</w:t>
      </w:r>
      <w:r w:rsidR="000405DA" w:rsidRPr="00DE3DFE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2B0F87" w:rsidRDefault="00586FBB" w:rsidP="000405D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E3DFE">
        <w:rPr>
          <w:rFonts w:ascii="Times New Roman" w:hAnsi="Times New Roman" w:cs="Times New Roman"/>
          <w:sz w:val="28"/>
          <w:szCs w:val="28"/>
        </w:rPr>
        <w:t>о</w:t>
      </w:r>
      <w:r w:rsidR="000405DA" w:rsidRPr="00DE3DFE">
        <w:rPr>
          <w:rFonts w:ascii="Times New Roman" w:hAnsi="Times New Roman" w:cs="Times New Roman"/>
          <w:sz w:val="28"/>
          <w:szCs w:val="28"/>
        </w:rPr>
        <w:t xml:space="preserve">бразования Тихорецкий район                                              </w:t>
      </w:r>
      <w:r w:rsidR="00443731" w:rsidRPr="00DE3DF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405DA" w:rsidRPr="00DE3DFE">
        <w:rPr>
          <w:rFonts w:ascii="Times New Roman" w:hAnsi="Times New Roman" w:cs="Times New Roman"/>
          <w:sz w:val="28"/>
          <w:szCs w:val="28"/>
        </w:rPr>
        <w:t xml:space="preserve">Э.Р. Генрих </w:t>
      </w:r>
    </w:p>
    <w:p w:rsidR="006C26BB" w:rsidRDefault="006C26BB" w:rsidP="000405D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C26BB" w:rsidRDefault="006C26BB" w:rsidP="000405D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C26BB" w:rsidRDefault="006C26BB" w:rsidP="000405D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C26BB" w:rsidRDefault="006C26BB" w:rsidP="000405D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C26BB" w:rsidRDefault="006C26BB" w:rsidP="000405D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C26BB" w:rsidRDefault="006C26BB" w:rsidP="000405D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C26BB" w:rsidRDefault="006C26BB" w:rsidP="000405D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C26BB" w:rsidRDefault="006C26BB" w:rsidP="000405D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C26BB" w:rsidRPr="00E50D1D" w:rsidRDefault="006C26BB" w:rsidP="000405D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6C26BB" w:rsidRPr="00E50D1D" w:rsidSect="00DE3DFE">
      <w:headerReference w:type="default" r:id="rId11"/>
      <w:pgSz w:w="11906" w:h="16838"/>
      <w:pgMar w:top="567" w:right="567" w:bottom="992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4CFC" w:rsidRDefault="00064CFC" w:rsidP="00586FBB">
      <w:pPr>
        <w:spacing w:after="0" w:line="240" w:lineRule="auto"/>
      </w:pPr>
      <w:r>
        <w:separator/>
      </w:r>
    </w:p>
  </w:endnote>
  <w:endnote w:type="continuationSeparator" w:id="0">
    <w:p w:rsidR="00064CFC" w:rsidRDefault="00064CFC" w:rsidP="00586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4CFC" w:rsidRDefault="00064CFC" w:rsidP="00586FBB">
      <w:pPr>
        <w:spacing w:after="0" w:line="240" w:lineRule="auto"/>
      </w:pPr>
      <w:r>
        <w:separator/>
      </w:r>
    </w:p>
  </w:footnote>
  <w:footnote w:type="continuationSeparator" w:id="0">
    <w:p w:rsidR="00064CFC" w:rsidRDefault="00064CFC" w:rsidP="00586F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20146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86FBB" w:rsidRPr="00586FBB" w:rsidRDefault="00586FBB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86FB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86FB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86FB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07EA1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586FB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86FBB" w:rsidRDefault="00586FB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6C670F"/>
    <w:multiLevelType w:val="hybridMultilevel"/>
    <w:tmpl w:val="7020DD7E"/>
    <w:lvl w:ilvl="0" w:tplc="7722AF16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647"/>
    <w:rsid w:val="0001666E"/>
    <w:rsid w:val="00024F47"/>
    <w:rsid w:val="000405DA"/>
    <w:rsid w:val="00064CFC"/>
    <w:rsid w:val="00097FC4"/>
    <w:rsid w:val="000A2782"/>
    <w:rsid w:val="000E675F"/>
    <w:rsid w:val="00101BAA"/>
    <w:rsid w:val="00107EA1"/>
    <w:rsid w:val="00144529"/>
    <w:rsid w:val="0016251E"/>
    <w:rsid w:val="001B6F74"/>
    <w:rsid w:val="001C6C42"/>
    <w:rsid w:val="001F12F7"/>
    <w:rsid w:val="001F5875"/>
    <w:rsid w:val="0025287B"/>
    <w:rsid w:val="002B0F87"/>
    <w:rsid w:val="00336319"/>
    <w:rsid w:val="00340932"/>
    <w:rsid w:val="00346FF8"/>
    <w:rsid w:val="00394D3D"/>
    <w:rsid w:val="003F6B6E"/>
    <w:rsid w:val="00403894"/>
    <w:rsid w:val="004263F1"/>
    <w:rsid w:val="00443731"/>
    <w:rsid w:val="00450075"/>
    <w:rsid w:val="00494F1E"/>
    <w:rsid w:val="004A3B86"/>
    <w:rsid w:val="00507C3D"/>
    <w:rsid w:val="00533E87"/>
    <w:rsid w:val="00544CAE"/>
    <w:rsid w:val="00586FBB"/>
    <w:rsid w:val="00591DA7"/>
    <w:rsid w:val="00597D10"/>
    <w:rsid w:val="005A1486"/>
    <w:rsid w:val="005E1125"/>
    <w:rsid w:val="005F778E"/>
    <w:rsid w:val="005F79C6"/>
    <w:rsid w:val="0060146D"/>
    <w:rsid w:val="00612195"/>
    <w:rsid w:val="00612760"/>
    <w:rsid w:val="00657C31"/>
    <w:rsid w:val="00691B66"/>
    <w:rsid w:val="006A3E53"/>
    <w:rsid w:val="006C26BB"/>
    <w:rsid w:val="006F4E77"/>
    <w:rsid w:val="0075640E"/>
    <w:rsid w:val="007A68D4"/>
    <w:rsid w:val="00802AD7"/>
    <w:rsid w:val="0080308C"/>
    <w:rsid w:val="00803398"/>
    <w:rsid w:val="00816CDD"/>
    <w:rsid w:val="008302CC"/>
    <w:rsid w:val="008447F7"/>
    <w:rsid w:val="008840DE"/>
    <w:rsid w:val="008A15C4"/>
    <w:rsid w:val="008B5C38"/>
    <w:rsid w:val="008C6CCA"/>
    <w:rsid w:val="00936A27"/>
    <w:rsid w:val="0099054B"/>
    <w:rsid w:val="00996DD1"/>
    <w:rsid w:val="009E3315"/>
    <w:rsid w:val="009E4A63"/>
    <w:rsid w:val="009E69DA"/>
    <w:rsid w:val="009E6FAB"/>
    <w:rsid w:val="009F049B"/>
    <w:rsid w:val="009F2BAC"/>
    <w:rsid w:val="00A72A1A"/>
    <w:rsid w:val="00AE4712"/>
    <w:rsid w:val="00B90E34"/>
    <w:rsid w:val="00BD5711"/>
    <w:rsid w:val="00BE67FD"/>
    <w:rsid w:val="00C010A0"/>
    <w:rsid w:val="00C54602"/>
    <w:rsid w:val="00C54642"/>
    <w:rsid w:val="00C65301"/>
    <w:rsid w:val="00CA07B6"/>
    <w:rsid w:val="00CD4F91"/>
    <w:rsid w:val="00D32D3D"/>
    <w:rsid w:val="00D37186"/>
    <w:rsid w:val="00D7450A"/>
    <w:rsid w:val="00D83F8F"/>
    <w:rsid w:val="00DB0B56"/>
    <w:rsid w:val="00DE3DFE"/>
    <w:rsid w:val="00E05B97"/>
    <w:rsid w:val="00E50D1D"/>
    <w:rsid w:val="00EA2D21"/>
    <w:rsid w:val="00ED3647"/>
    <w:rsid w:val="00EE3093"/>
    <w:rsid w:val="00F30EBD"/>
    <w:rsid w:val="00F52FCF"/>
    <w:rsid w:val="00F635B0"/>
    <w:rsid w:val="00F73655"/>
    <w:rsid w:val="00FA5D99"/>
    <w:rsid w:val="00FC5F89"/>
    <w:rsid w:val="00FE382F"/>
    <w:rsid w:val="00FE439F"/>
    <w:rsid w:val="00FE78A5"/>
    <w:rsid w:val="00FF5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4621733-5D53-4B25-B7FD-3F0C472C5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1C6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1C6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C6C42"/>
    <w:rPr>
      <w:color w:val="0000FF"/>
      <w:u w:val="single"/>
    </w:rPr>
  </w:style>
  <w:style w:type="character" w:customStyle="1" w:styleId="s10">
    <w:name w:val="s_10"/>
    <w:basedOn w:val="a0"/>
    <w:rsid w:val="001C6C42"/>
  </w:style>
  <w:style w:type="paragraph" w:customStyle="1" w:styleId="s22">
    <w:name w:val="s_22"/>
    <w:basedOn w:val="a"/>
    <w:rsid w:val="001C6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C5F89"/>
    <w:pPr>
      <w:spacing w:after="0" w:line="240" w:lineRule="auto"/>
    </w:pPr>
  </w:style>
  <w:style w:type="paragraph" w:customStyle="1" w:styleId="s15">
    <w:name w:val="s_15"/>
    <w:basedOn w:val="a"/>
    <w:rsid w:val="005F79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86F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6FBB"/>
  </w:style>
  <w:style w:type="paragraph" w:styleId="a7">
    <w:name w:val="footer"/>
    <w:basedOn w:val="a"/>
    <w:link w:val="a8"/>
    <w:uiPriority w:val="99"/>
    <w:unhideWhenUsed/>
    <w:rsid w:val="00586F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6FBB"/>
  </w:style>
  <w:style w:type="paragraph" w:styleId="a9">
    <w:name w:val="Balloon Text"/>
    <w:basedOn w:val="a"/>
    <w:link w:val="aa"/>
    <w:uiPriority w:val="99"/>
    <w:semiHidden/>
    <w:unhideWhenUsed/>
    <w:rsid w:val="00097F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97F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0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1351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66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64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6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8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4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42988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77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61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73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91847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80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71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36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511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44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60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714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966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51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33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375386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64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38611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153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84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67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98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59815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26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19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23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2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17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170779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448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886686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02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4367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66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242522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3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8294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126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418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14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36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41207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40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632936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66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74122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8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277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16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739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41010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5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45626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04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352865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43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441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01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88866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49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498929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36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813380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5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001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8733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31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01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790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3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18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69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175075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005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54699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30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2041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12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11195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9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816662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1936840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05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78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79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1682</Words>
  <Characters>9589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2024-03-11T09:30:00Z</cp:lastPrinted>
  <dcterms:created xsi:type="dcterms:W3CDTF">2024-03-06T08:27:00Z</dcterms:created>
  <dcterms:modified xsi:type="dcterms:W3CDTF">2024-03-11T09:31:00Z</dcterms:modified>
</cp:coreProperties>
</file>