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e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678"/>
      </w:tblGrid>
      <w:tr w:rsidR="00261D68" w:rsidTr="00E10ED2">
        <w:tc>
          <w:tcPr>
            <w:tcW w:w="5211" w:type="dxa"/>
          </w:tcPr>
          <w:p w:rsidR="00261D68" w:rsidRDefault="00261D68" w:rsidP="00261D68">
            <w:pPr>
              <w:pStyle w:val="a7"/>
              <w:jc w:val="right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4678" w:type="dxa"/>
          </w:tcPr>
          <w:p w:rsidR="002B2F41" w:rsidRDefault="002B2F41" w:rsidP="002B2F41">
            <w:pPr>
              <w:pStyle w:val="a7"/>
              <w:jc w:val="left"/>
              <w:rPr>
                <w:noProof/>
                <w:sz w:val="28"/>
                <w:szCs w:val="28"/>
              </w:rPr>
            </w:pPr>
            <w:r w:rsidRPr="00261D68">
              <w:rPr>
                <w:noProof/>
                <w:sz w:val="28"/>
                <w:szCs w:val="28"/>
              </w:rPr>
              <w:t>П</w:t>
            </w:r>
            <w:r>
              <w:rPr>
                <w:noProof/>
                <w:sz w:val="28"/>
                <w:szCs w:val="28"/>
              </w:rPr>
              <w:t>риложение</w:t>
            </w:r>
            <w:r w:rsidRPr="00261D68">
              <w:rPr>
                <w:noProof/>
                <w:sz w:val="28"/>
                <w:szCs w:val="28"/>
              </w:rPr>
              <w:t xml:space="preserve"> 1</w:t>
            </w:r>
          </w:p>
          <w:p w:rsidR="00261D68" w:rsidRDefault="002B2F41" w:rsidP="00EF5AE8">
            <w:pPr>
              <w:pStyle w:val="a7"/>
              <w:jc w:val="left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к решению</w:t>
            </w:r>
            <w:r w:rsidR="00261D68" w:rsidRPr="00261D68">
              <w:rPr>
                <w:noProof/>
                <w:sz w:val="28"/>
                <w:szCs w:val="28"/>
              </w:rPr>
              <w:t xml:space="preserve"> Совета</w:t>
            </w:r>
            <w:r w:rsidR="00E10ED2">
              <w:rPr>
                <w:noProof/>
                <w:sz w:val="28"/>
                <w:szCs w:val="28"/>
              </w:rPr>
              <w:t xml:space="preserve"> </w:t>
            </w:r>
            <w:r w:rsidR="00261D68" w:rsidRPr="00261D68">
              <w:rPr>
                <w:noProof/>
                <w:sz w:val="28"/>
                <w:szCs w:val="28"/>
              </w:rPr>
              <w:t>муниципального образования Тихорецкий район</w:t>
            </w:r>
          </w:p>
          <w:p w:rsidR="00261D68" w:rsidRPr="00261D68" w:rsidRDefault="00B67918" w:rsidP="00EF5AE8">
            <w:pPr>
              <w:pStyle w:val="a7"/>
              <w:jc w:val="left"/>
              <w:rPr>
                <w:noProof/>
                <w:sz w:val="28"/>
                <w:szCs w:val="28"/>
              </w:rPr>
            </w:pPr>
            <w:r>
              <w:rPr>
                <w:sz w:val="28"/>
              </w:rPr>
              <w:t xml:space="preserve">от </w:t>
            </w:r>
            <w:r>
              <w:rPr>
                <w:sz w:val="28"/>
                <w:u w:val="single"/>
              </w:rPr>
              <w:t>15 апреля 2020 года</w:t>
            </w:r>
            <w:r>
              <w:rPr>
                <w:sz w:val="28"/>
              </w:rPr>
              <w:t xml:space="preserve"> № </w:t>
            </w:r>
            <w:r>
              <w:rPr>
                <w:sz w:val="28"/>
                <w:u w:val="single"/>
              </w:rPr>
              <w:t>148</w:t>
            </w:r>
          </w:p>
        </w:tc>
      </w:tr>
    </w:tbl>
    <w:p w:rsidR="009B3BE2" w:rsidRPr="001C598A" w:rsidRDefault="009B3BE2" w:rsidP="00261D68">
      <w:pPr>
        <w:pStyle w:val="a7"/>
        <w:jc w:val="right"/>
        <w:rPr>
          <w:noProof/>
          <w:sz w:val="28"/>
          <w:szCs w:val="28"/>
        </w:rPr>
      </w:pPr>
    </w:p>
    <w:p w:rsidR="006B67D6" w:rsidRPr="001C598A" w:rsidRDefault="006B67D6" w:rsidP="00261D68">
      <w:pPr>
        <w:pStyle w:val="a7"/>
        <w:jc w:val="right"/>
        <w:rPr>
          <w:noProof/>
          <w:sz w:val="28"/>
          <w:szCs w:val="28"/>
        </w:rPr>
      </w:pPr>
    </w:p>
    <w:p w:rsidR="00261D68" w:rsidRDefault="00261D68" w:rsidP="00261D68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ПРОЕКТ </w:t>
      </w:r>
    </w:p>
    <w:p w:rsidR="00261D68" w:rsidRDefault="00261D68" w:rsidP="00261D68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решения Совета </w:t>
      </w:r>
      <w:r w:rsidRPr="00261D68">
        <w:rPr>
          <w:sz w:val="28"/>
          <w:szCs w:val="28"/>
        </w:rPr>
        <w:t>муниципального образования Тихорецкий район</w:t>
      </w:r>
    </w:p>
    <w:p w:rsidR="009D72B4" w:rsidRDefault="00261D68" w:rsidP="00007E50">
      <w:pPr>
        <w:pStyle w:val="1"/>
        <w:keepNext w:val="0"/>
        <w:widowControl w:val="0"/>
        <w:spacing w:line="240" w:lineRule="auto"/>
        <w:jc w:val="center"/>
      </w:pPr>
      <w:r>
        <w:t>«</w:t>
      </w:r>
      <w:r w:rsidR="002B2F41">
        <w:t>О внесении изменений</w:t>
      </w:r>
      <w:r w:rsidR="009B3BE2" w:rsidRPr="00261D68">
        <w:t xml:space="preserve"> </w:t>
      </w:r>
      <w:r w:rsidR="009B3BE2" w:rsidRPr="00B34D17">
        <w:t xml:space="preserve">в </w:t>
      </w:r>
      <w:r w:rsidR="00007E50" w:rsidRPr="00B34D17">
        <w:t>у</w:t>
      </w:r>
      <w:r w:rsidR="00B34D17">
        <w:t>став</w:t>
      </w:r>
      <w:r w:rsidR="009D72B4">
        <w:t xml:space="preserve"> </w:t>
      </w:r>
      <w:r w:rsidR="009B3BE2" w:rsidRPr="00261D68">
        <w:t>муниципального образования</w:t>
      </w:r>
    </w:p>
    <w:p w:rsidR="009B3BE2" w:rsidRPr="00261D68" w:rsidRDefault="009B3BE2" w:rsidP="00007E50">
      <w:pPr>
        <w:pStyle w:val="1"/>
        <w:keepNext w:val="0"/>
        <w:widowControl w:val="0"/>
        <w:spacing w:line="240" w:lineRule="auto"/>
        <w:jc w:val="center"/>
      </w:pPr>
      <w:r w:rsidRPr="00261D68">
        <w:t>Тихорецкий район</w:t>
      </w:r>
      <w:r w:rsidR="00261D68">
        <w:t>»</w:t>
      </w:r>
    </w:p>
    <w:p w:rsidR="009B3BE2" w:rsidRDefault="009B3BE2" w:rsidP="00007E5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7E50" w:rsidRPr="00007E50" w:rsidRDefault="00007E50" w:rsidP="00007E5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3DDD" w:rsidRPr="00103DDD" w:rsidRDefault="00A3730E" w:rsidP="00A3730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159"/>
      <w:bookmarkStart w:id="1" w:name="Par220"/>
      <w:bookmarkEnd w:id="0"/>
      <w:bookmarkEnd w:id="1"/>
      <w:r>
        <w:rPr>
          <w:rFonts w:ascii="Times New Roman" w:hAnsi="Times New Roman" w:cs="Times New Roman"/>
          <w:sz w:val="28"/>
          <w:szCs w:val="28"/>
        </w:rPr>
        <w:t>В </w:t>
      </w:r>
      <w:r w:rsidR="00103DDD" w:rsidRPr="00103DDD">
        <w:rPr>
          <w:rFonts w:ascii="Times New Roman" w:hAnsi="Times New Roman" w:cs="Times New Roman"/>
          <w:sz w:val="28"/>
          <w:szCs w:val="28"/>
        </w:rPr>
        <w:t xml:space="preserve">целях приведения </w:t>
      </w:r>
      <w:r w:rsidR="00B34D17">
        <w:rPr>
          <w:rFonts w:ascii="Times New Roman" w:hAnsi="Times New Roman" w:cs="Times New Roman"/>
          <w:sz w:val="28"/>
          <w:szCs w:val="28"/>
        </w:rPr>
        <w:t>у</w:t>
      </w:r>
      <w:r w:rsidR="00103DDD" w:rsidRPr="00103DDD">
        <w:rPr>
          <w:rFonts w:ascii="Times New Roman" w:hAnsi="Times New Roman" w:cs="Times New Roman"/>
          <w:sz w:val="28"/>
          <w:szCs w:val="28"/>
        </w:rPr>
        <w:t xml:space="preserve">става муниципального образования Тихорецкий район в соответствие с действующим законодательством, в соответствии </w:t>
      </w:r>
      <w:r w:rsidR="00731195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103DDD" w:rsidRPr="00103DDD">
        <w:rPr>
          <w:rFonts w:ascii="Times New Roman" w:hAnsi="Times New Roman" w:cs="Times New Roman"/>
          <w:sz w:val="28"/>
          <w:szCs w:val="28"/>
        </w:rPr>
        <w:t>с пунктом</w:t>
      </w:r>
      <w:r w:rsidR="00103DDD">
        <w:rPr>
          <w:rFonts w:ascii="Times New Roman" w:hAnsi="Times New Roman" w:cs="Times New Roman"/>
          <w:sz w:val="28"/>
          <w:szCs w:val="28"/>
        </w:rPr>
        <w:t xml:space="preserve"> 1 части 10 статьи 35, стать</w:t>
      </w:r>
      <w:r w:rsidR="00BB2A02">
        <w:rPr>
          <w:rFonts w:ascii="Times New Roman" w:hAnsi="Times New Roman" w:cs="Times New Roman"/>
          <w:sz w:val="28"/>
          <w:szCs w:val="28"/>
        </w:rPr>
        <w:t>ей</w:t>
      </w:r>
      <w:r w:rsidR="00103DDD">
        <w:rPr>
          <w:rFonts w:ascii="Times New Roman" w:hAnsi="Times New Roman" w:cs="Times New Roman"/>
          <w:sz w:val="28"/>
          <w:szCs w:val="28"/>
        </w:rPr>
        <w:t xml:space="preserve"> </w:t>
      </w:r>
      <w:r w:rsidR="00103DDD" w:rsidRPr="00103DDD">
        <w:rPr>
          <w:rFonts w:ascii="Times New Roman" w:hAnsi="Times New Roman" w:cs="Times New Roman"/>
          <w:sz w:val="28"/>
          <w:szCs w:val="28"/>
        </w:rPr>
        <w:t>44 Федерального закона от 6 октября 2003 года № 131-ФЗ «Об общих принципах организации местного самоупр</w:t>
      </w:r>
      <w:r w:rsidR="00B34D17">
        <w:rPr>
          <w:rFonts w:ascii="Times New Roman" w:hAnsi="Times New Roman" w:cs="Times New Roman"/>
          <w:sz w:val="28"/>
          <w:szCs w:val="28"/>
        </w:rPr>
        <w:t>авления в Российской Федерации»</w:t>
      </w:r>
      <w:r w:rsidR="00103DDD" w:rsidRPr="00103DDD">
        <w:rPr>
          <w:rFonts w:ascii="Times New Roman" w:hAnsi="Times New Roman" w:cs="Times New Roman"/>
          <w:sz w:val="28"/>
          <w:szCs w:val="28"/>
        </w:rPr>
        <w:t xml:space="preserve"> Совет муниципального образования Тихорецкий район р</w:t>
      </w:r>
      <w:r w:rsidR="00B34D17">
        <w:rPr>
          <w:rFonts w:ascii="Times New Roman" w:hAnsi="Times New Roman" w:cs="Times New Roman"/>
          <w:sz w:val="28"/>
          <w:szCs w:val="28"/>
        </w:rPr>
        <w:t xml:space="preserve"> </w:t>
      </w:r>
      <w:r w:rsidR="00103DDD" w:rsidRPr="00103DDD">
        <w:rPr>
          <w:rFonts w:ascii="Times New Roman" w:hAnsi="Times New Roman" w:cs="Times New Roman"/>
          <w:sz w:val="28"/>
          <w:szCs w:val="28"/>
        </w:rPr>
        <w:t>е</w:t>
      </w:r>
      <w:r w:rsidR="00B34D17">
        <w:rPr>
          <w:rFonts w:ascii="Times New Roman" w:hAnsi="Times New Roman" w:cs="Times New Roman"/>
          <w:sz w:val="28"/>
          <w:szCs w:val="28"/>
        </w:rPr>
        <w:t xml:space="preserve"> </w:t>
      </w:r>
      <w:r w:rsidR="00103DDD" w:rsidRPr="00103DDD">
        <w:rPr>
          <w:rFonts w:ascii="Times New Roman" w:hAnsi="Times New Roman" w:cs="Times New Roman"/>
          <w:sz w:val="28"/>
          <w:szCs w:val="28"/>
        </w:rPr>
        <w:t>ш</w:t>
      </w:r>
      <w:r w:rsidR="00B34D17">
        <w:rPr>
          <w:rFonts w:ascii="Times New Roman" w:hAnsi="Times New Roman" w:cs="Times New Roman"/>
          <w:sz w:val="28"/>
          <w:szCs w:val="28"/>
        </w:rPr>
        <w:t xml:space="preserve"> </w:t>
      </w:r>
      <w:r w:rsidR="00103DDD" w:rsidRPr="00103DDD">
        <w:rPr>
          <w:rFonts w:ascii="Times New Roman" w:hAnsi="Times New Roman" w:cs="Times New Roman"/>
          <w:sz w:val="28"/>
          <w:szCs w:val="28"/>
        </w:rPr>
        <w:t>и</w:t>
      </w:r>
      <w:r w:rsidR="00B34D17">
        <w:rPr>
          <w:rFonts w:ascii="Times New Roman" w:hAnsi="Times New Roman" w:cs="Times New Roman"/>
          <w:sz w:val="28"/>
          <w:szCs w:val="28"/>
        </w:rPr>
        <w:t xml:space="preserve"> </w:t>
      </w:r>
      <w:r w:rsidR="00103DDD" w:rsidRPr="00103DDD">
        <w:rPr>
          <w:rFonts w:ascii="Times New Roman" w:hAnsi="Times New Roman" w:cs="Times New Roman"/>
          <w:sz w:val="28"/>
          <w:szCs w:val="28"/>
        </w:rPr>
        <w:t>л:</w:t>
      </w:r>
    </w:p>
    <w:p w:rsidR="00103DDD" w:rsidRPr="00103DDD" w:rsidRDefault="00103DDD" w:rsidP="00A3730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DDD">
        <w:rPr>
          <w:rFonts w:ascii="Times New Roman" w:hAnsi="Times New Roman" w:cs="Times New Roman"/>
          <w:sz w:val="28"/>
          <w:szCs w:val="28"/>
        </w:rPr>
        <w:t>1.</w:t>
      </w:r>
      <w:r w:rsidR="00A3730E">
        <w:rPr>
          <w:rFonts w:ascii="Times New Roman" w:hAnsi="Times New Roman" w:cs="Times New Roman"/>
          <w:sz w:val="28"/>
          <w:szCs w:val="28"/>
        </w:rPr>
        <w:t> </w:t>
      </w:r>
      <w:r w:rsidR="002538FB">
        <w:rPr>
          <w:rFonts w:ascii="Times New Roman" w:hAnsi="Times New Roman" w:cs="Times New Roman"/>
          <w:sz w:val="28"/>
          <w:szCs w:val="28"/>
        </w:rPr>
        <w:t>Внести</w:t>
      </w:r>
      <w:r w:rsidR="004B4E64">
        <w:rPr>
          <w:rFonts w:ascii="Times New Roman" w:hAnsi="Times New Roman" w:cs="Times New Roman"/>
          <w:sz w:val="28"/>
          <w:szCs w:val="28"/>
        </w:rPr>
        <w:t xml:space="preserve"> </w:t>
      </w:r>
      <w:r w:rsidRPr="00103DDD">
        <w:rPr>
          <w:rFonts w:ascii="Times New Roman" w:hAnsi="Times New Roman" w:cs="Times New Roman"/>
          <w:sz w:val="28"/>
          <w:szCs w:val="28"/>
        </w:rPr>
        <w:t xml:space="preserve">в </w:t>
      </w:r>
      <w:r w:rsidR="00B34D17">
        <w:rPr>
          <w:rFonts w:ascii="Times New Roman" w:hAnsi="Times New Roman" w:cs="Times New Roman"/>
          <w:sz w:val="28"/>
          <w:szCs w:val="28"/>
        </w:rPr>
        <w:t>у</w:t>
      </w:r>
      <w:r w:rsidRPr="00103DDD">
        <w:rPr>
          <w:rFonts w:ascii="Times New Roman" w:hAnsi="Times New Roman" w:cs="Times New Roman"/>
          <w:sz w:val="28"/>
          <w:szCs w:val="28"/>
        </w:rPr>
        <w:t>став муниципального образо</w:t>
      </w:r>
      <w:r w:rsidR="004B4E64">
        <w:rPr>
          <w:rFonts w:ascii="Times New Roman" w:hAnsi="Times New Roman" w:cs="Times New Roman"/>
          <w:sz w:val="28"/>
          <w:szCs w:val="28"/>
        </w:rPr>
        <w:t>вания Тихорецкий район, принят</w:t>
      </w:r>
      <w:r w:rsidR="002538FB">
        <w:rPr>
          <w:rFonts w:ascii="Times New Roman" w:hAnsi="Times New Roman" w:cs="Times New Roman"/>
          <w:sz w:val="28"/>
          <w:szCs w:val="28"/>
        </w:rPr>
        <w:t>ый</w:t>
      </w:r>
      <w:r w:rsidRPr="00103DDD">
        <w:rPr>
          <w:rFonts w:ascii="Times New Roman" w:hAnsi="Times New Roman" w:cs="Times New Roman"/>
          <w:sz w:val="28"/>
          <w:szCs w:val="28"/>
        </w:rPr>
        <w:t xml:space="preserve"> решением Совета муниципального образования Тихорецкий район </w:t>
      </w:r>
      <w:r w:rsidR="002538FB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103DDD">
        <w:rPr>
          <w:rFonts w:ascii="Times New Roman" w:hAnsi="Times New Roman" w:cs="Times New Roman"/>
          <w:sz w:val="28"/>
          <w:szCs w:val="28"/>
        </w:rPr>
        <w:t xml:space="preserve">от 25 мая 2017 года № 329 </w:t>
      </w:r>
      <w:r w:rsidR="004B4E64">
        <w:rPr>
          <w:rFonts w:ascii="Times New Roman" w:hAnsi="Times New Roman" w:cs="Times New Roman"/>
          <w:sz w:val="28"/>
          <w:szCs w:val="28"/>
        </w:rPr>
        <w:t>(с изменения</w:t>
      </w:r>
      <w:r w:rsidR="00BB2A02">
        <w:rPr>
          <w:rFonts w:ascii="Times New Roman" w:hAnsi="Times New Roman" w:cs="Times New Roman"/>
          <w:sz w:val="28"/>
          <w:szCs w:val="28"/>
        </w:rPr>
        <w:t>м</w:t>
      </w:r>
      <w:r w:rsidR="004B4E64">
        <w:rPr>
          <w:rFonts w:ascii="Times New Roman" w:hAnsi="Times New Roman" w:cs="Times New Roman"/>
          <w:sz w:val="28"/>
          <w:szCs w:val="28"/>
        </w:rPr>
        <w:t>и</w:t>
      </w:r>
      <w:r w:rsidR="00BB2A02">
        <w:rPr>
          <w:rFonts w:ascii="Times New Roman" w:hAnsi="Times New Roman" w:cs="Times New Roman"/>
          <w:sz w:val="28"/>
          <w:szCs w:val="28"/>
        </w:rPr>
        <w:t xml:space="preserve"> от 31 мая 2018 года № 429</w:t>
      </w:r>
      <w:r w:rsidR="004B4E64">
        <w:rPr>
          <w:rFonts w:ascii="Times New Roman" w:hAnsi="Times New Roman" w:cs="Times New Roman"/>
          <w:sz w:val="28"/>
          <w:szCs w:val="28"/>
        </w:rPr>
        <w:t xml:space="preserve">, </w:t>
      </w:r>
      <w:r w:rsidR="002538FB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4B4E64">
        <w:rPr>
          <w:rFonts w:ascii="Times New Roman" w:hAnsi="Times New Roman" w:cs="Times New Roman"/>
          <w:sz w:val="28"/>
          <w:szCs w:val="28"/>
        </w:rPr>
        <w:t>30 мая 2019 года</w:t>
      </w:r>
      <w:r w:rsidR="004B4E64" w:rsidRPr="004B4E64">
        <w:rPr>
          <w:rFonts w:ascii="Times New Roman" w:hAnsi="Times New Roman" w:cs="Times New Roman"/>
          <w:sz w:val="28"/>
          <w:szCs w:val="28"/>
        </w:rPr>
        <w:t xml:space="preserve"> </w:t>
      </w:r>
      <w:r w:rsidR="004B4E64">
        <w:rPr>
          <w:rFonts w:ascii="Times New Roman" w:hAnsi="Times New Roman" w:cs="Times New Roman"/>
          <w:sz w:val="28"/>
          <w:szCs w:val="28"/>
        </w:rPr>
        <w:t xml:space="preserve">№ </w:t>
      </w:r>
      <w:r w:rsidR="004B4E64" w:rsidRPr="004B4E64">
        <w:rPr>
          <w:rFonts w:ascii="Times New Roman" w:hAnsi="Times New Roman" w:cs="Times New Roman"/>
          <w:sz w:val="28"/>
          <w:szCs w:val="28"/>
        </w:rPr>
        <w:t>61</w:t>
      </w:r>
      <w:r w:rsidR="004B4E64">
        <w:rPr>
          <w:rFonts w:ascii="Times New Roman" w:hAnsi="Times New Roman" w:cs="Times New Roman"/>
          <w:sz w:val="28"/>
          <w:szCs w:val="28"/>
        </w:rPr>
        <w:t>, 26 сентября 2019 года</w:t>
      </w:r>
      <w:r w:rsidR="004B4E64" w:rsidRPr="004B4E64">
        <w:rPr>
          <w:rFonts w:ascii="Times New Roman" w:hAnsi="Times New Roman" w:cs="Times New Roman"/>
          <w:sz w:val="28"/>
          <w:szCs w:val="28"/>
        </w:rPr>
        <w:t xml:space="preserve"> </w:t>
      </w:r>
      <w:r w:rsidR="004B4E64">
        <w:rPr>
          <w:rFonts w:ascii="Times New Roman" w:hAnsi="Times New Roman" w:cs="Times New Roman"/>
          <w:sz w:val="28"/>
          <w:szCs w:val="28"/>
        </w:rPr>
        <w:t xml:space="preserve">№ </w:t>
      </w:r>
      <w:r w:rsidR="004B4E64" w:rsidRPr="004B4E64">
        <w:rPr>
          <w:rFonts w:ascii="Times New Roman" w:hAnsi="Times New Roman" w:cs="Times New Roman"/>
          <w:sz w:val="28"/>
          <w:szCs w:val="28"/>
        </w:rPr>
        <w:t>99</w:t>
      </w:r>
      <w:r w:rsidR="00BB2A02">
        <w:rPr>
          <w:rFonts w:ascii="Times New Roman" w:hAnsi="Times New Roman" w:cs="Times New Roman"/>
          <w:sz w:val="28"/>
          <w:szCs w:val="28"/>
        </w:rPr>
        <w:t xml:space="preserve">) </w:t>
      </w:r>
      <w:r w:rsidRPr="00103DDD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4B4E64">
        <w:rPr>
          <w:rFonts w:ascii="Times New Roman" w:hAnsi="Times New Roman" w:cs="Times New Roman"/>
          <w:sz w:val="28"/>
          <w:szCs w:val="28"/>
        </w:rPr>
        <w:t>–</w:t>
      </w:r>
      <w:r w:rsidRPr="00103DDD">
        <w:rPr>
          <w:rFonts w:ascii="Times New Roman" w:hAnsi="Times New Roman" w:cs="Times New Roman"/>
          <w:sz w:val="28"/>
          <w:szCs w:val="28"/>
        </w:rPr>
        <w:t xml:space="preserve"> </w:t>
      </w:r>
      <w:r w:rsidR="00B34D17">
        <w:rPr>
          <w:rFonts w:ascii="Times New Roman" w:hAnsi="Times New Roman" w:cs="Times New Roman"/>
          <w:sz w:val="28"/>
          <w:szCs w:val="28"/>
        </w:rPr>
        <w:t>у</w:t>
      </w:r>
      <w:r w:rsidRPr="00103DDD">
        <w:rPr>
          <w:rFonts w:ascii="Times New Roman" w:hAnsi="Times New Roman" w:cs="Times New Roman"/>
          <w:sz w:val="28"/>
          <w:szCs w:val="28"/>
        </w:rPr>
        <w:t>став)</w:t>
      </w:r>
      <w:r w:rsidR="00B34D17">
        <w:rPr>
          <w:rFonts w:ascii="Times New Roman" w:hAnsi="Times New Roman" w:cs="Times New Roman"/>
          <w:sz w:val="28"/>
          <w:szCs w:val="28"/>
        </w:rPr>
        <w:t>,</w:t>
      </w:r>
      <w:r w:rsidRPr="00103DDD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103DDD" w:rsidRPr="00103DDD" w:rsidRDefault="00103DDD" w:rsidP="00A3730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DDD">
        <w:rPr>
          <w:rFonts w:ascii="Times New Roman" w:hAnsi="Times New Roman" w:cs="Times New Roman"/>
          <w:sz w:val="28"/>
          <w:szCs w:val="28"/>
        </w:rPr>
        <w:t>1)</w:t>
      </w:r>
      <w:r w:rsidR="00A3730E">
        <w:rPr>
          <w:rFonts w:ascii="Times New Roman" w:hAnsi="Times New Roman" w:cs="Times New Roman"/>
          <w:sz w:val="28"/>
          <w:szCs w:val="28"/>
        </w:rPr>
        <w:t> </w:t>
      </w:r>
      <w:r w:rsidRPr="00103DDD">
        <w:rPr>
          <w:rFonts w:ascii="Times New Roman" w:hAnsi="Times New Roman" w:cs="Times New Roman"/>
          <w:sz w:val="28"/>
          <w:szCs w:val="28"/>
        </w:rPr>
        <w:t>в статье 8:</w:t>
      </w:r>
    </w:p>
    <w:p w:rsidR="00BB2A02" w:rsidRDefault="00967353" w:rsidP="00A3730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4B4E64">
        <w:rPr>
          <w:rFonts w:ascii="Times New Roman" w:hAnsi="Times New Roman" w:cs="Times New Roman"/>
          <w:sz w:val="28"/>
          <w:szCs w:val="28"/>
        </w:rPr>
        <w:t>ункт 12</w:t>
      </w:r>
      <w:r w:rsidRPr="00967353">
        <w:rPr>
          <w:rFonts w:ascii="Times New Roman" w:hAnsi="Times New Roman" w:cs="Times New Roman"/>
          <w:sz w:val="28"/>
          <w:szCs w:val="28"/>
        </w:rPr>
        <w:t xml:space="preserve"> </w:t>
      </w:r>
      <w:r w:rsidR="004B4E64">
        <w:rPr>
          <w:rFonts w:ascii="Times New Roman" w:hAnsi="Times New Roman" w:cs="Times New Roman"/>
          <w:sz w:val="28"/>
          <w:szCs w:val="28"/>
        </w:rPr>
        <w:t xml:space="preserve">части 1 </w:t>
      </w:r>
      <w:r w:rsidR="004B4E64" w:rsidRPr="004B4E64">
        <w:rPr>
          <w:rFonts w:ascii="Times New Roman" w:hAnsi="Times New Roman" w:cs="Times New Roman"/>
          <w:sz w:val="28"/>
          <w:szCs w:val="28"/>
        </w:rPr>
        <w:t xml:space="preserve">дополнить словами </w:t>
      </w:r>
      <w:r w:rsidR="004B4E64">
        <w:rPr>
          <w:rFonts w:ascii="Times New Roman" w:hAnsi="Times New Roman" w:cs="Times New Roman"/>
          <w:sz w:val="28"/>
          <w:szCs w:val="28"/>
        </w:rPr>
        <w:t>«</w:t>
      </w:r>
      <w:r w:rsidR="004B4E64" w:rsidRPr="004B4E64">
        <w:rPr>
          <w:rFonts w:ascii="Times New Roman" w:hAnsi="Times New Roman" w:cs="Times New Roman"/>
          <w:sz w:val="28"/>
          <w:szCs w:val="28"/>
        </w:rPr>
        <w:t>, выдача градостроительного плана земельного участка, расположе</w:t>
      </w:r>
      <w:r w:rsidR="004B4E64">
        <w:rPr>
          <w:rFonts w:ascii="Times New Roman" w:hAnsi="Times New Roman" w:cs="Times New Roman"/>
          <w:sz w:val="28"/>
          <w:szCs w:val="28"/>
        </w:rPr>
        <w:t>нного на межселенной территории»;</w:t>
      </w:r>
    </w:p>
    <w:p w:rsidR="004B4E64" w:rsidRDefault="002538FB" w:rsidP="00A3730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части 3</w:t>
      </w:r>
      <w:r w:rsidR="004B4E64">
        <w:rPr>
          <w:rFonts w:ascii="Times New Roman" w:hAnsi="Times New Roman" w:cs="Times New Roman"/>
          <w:sz w:val="28"/>
          <w:szCs w:val="28"/>
        </w:rPr>
        <w:t>:</w:t>
      </w:r>
    </w:p>
    <w:p w:rsidR="004B4E64" w:rsidRDefault="002538FB" w:rsidP="00A3730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пункт 4 </w:t>
      </w:r>
      <w:r w:rsidR="00D07126">
        <w:rPr>
          <w:rFonts w:ascii="Times New Roman" w:hAnsi="Times New Roman" w:cs="Times New Roman"/>
          <w:sz w:val="28"/>
          <w:szCs w:val="28"/>
        </w:rPr>
        <w:t>после слов «</w:t>
      </w:r>
      <w:r w:rsidR="00D07126" w:rsidRPr="00D07126">
        <w:rPr>
          <w:rFonts w:ascii="Times New Roman" w:hAnsi="Times New Roman" w:cs="Times New Roman"/>
          <w:sz w:val="28"/>
          <w:szCs w:val="28"/>
        </w:rPr>
        <w:t>утверждение подготовленной на основе генеральных планов поселения докумен</w:t>
      </w:r>
      <w:r w:rsidR="00D07126">
        <w:rPr>
          <w:rFonts w:ascii="Times New Roman" w:hAnsi="Times New Roman" w:cs="Times New Roman"/>
          <w:sz w:val="28"/>
          <w:szCs w:val="28"/>
        </w:rPr>
        <w:t>тации по планировке территории,» дополнить словами «</w:t>
      </w:r>
      <w:r w:rsidR="00D07126" w:rsidRPr="00D07126">
        <w:rPr>
          <w:rFonts w:ascii="Times New Roman" w:hAnsi="Times New Roman" w:cs="Times New Roman"/>
          <w:sz w:val="28"/>
          <w:szCs w:val="28"/>
        </w:rPr>
        <w:t>выдача градостроительного плана земельного участка, распо</w:t>
      </w:r>
      <w:r w:rsidR="00D07126">
        <w:rPr>
          <w:rFonts w:ascii="Times New Roman" w:hAnsi="Times New Roman" w:cs="Times New Roman"/>
          <w:sz w:val="28"/>
          <w:szCs w:val="28"/>
        </w:rPr>
        <w:t>ложенного в границах поселения,»;</w:t>
      </w:r>
    </w:p>
    <w:p w:rsidR="00205BF9" w:rsidRDefault="002538FB" w:rsidP="00A3730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пункте 4 </w:t>
      </w:r>
      <w:r w:rsidR="00205BF9">
        <w:rPr>
          <w:rFonts w:ascii="Times New Roman" w:hAnsi="Times New Roman" w:cs="Times New Roman"/>
          <w:sz w:val="28"/>
          <w:szCs w:val="28"/>
        </w:rPr>
        <w:t>слова «</w:t>
      </w:r>
      <w:r w:rsidR="00205BF9" w:rsidRPr="00205BF9">
        <w:rPr>
          <w:rFonts w:ascii="Times New Roman" w:hAnsi="Times New Roman" w:cs="Times New Roman"/>
          <w:sz w:val="28"/>
          <w:szCs w:val="28"/>
        </w:rPr>
        <w:t>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205BF9" w:rsidRPr="00205BF9">
        <w:rPr>
          <w:rFonts w:ascii="Times New Roman" w:hAnsi="Times New Roman" w:cs="Times New Roman"/>
          <w:sz w:val="28"/>
          <w:szCs w:val="28"/>
        </w:rPr>
        <w:t>в соответствие</w:t>
      </w:r>
      <w:r w:rsidR="00205BF9">
        <w:rPr>
          <w:rFonts w:ascii="Times New Roman" w:hAnsi="Times New Roman" w:cs="Times New Roman"/>
          <w:sz w:val="28"/>
          <w:szCs w:val="28"/>
        </w:rPr>
        <w:t xml:space="preserve"> с установленными требованиями,»</w:t>
      </w:r>
      <w:r w:rsidR="00205BF9" w:rsidRPr="00205BF9">
        <w:rPr>
          <w:rFonts w:ascii="Times New Roman" w:hAnsi="Times New Roman" w:cs="Times New Roman"/>
          <w:sz w:val="28"/>
          <w:szCs w:val="28"/>
        </w:rPr>
        <w:t xml:space="preserve"> исключить</w:t>
      </w:r>
      <w:r w:rsidR="00205BF9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967353" w:rsidRPr="00967353" w:rsidRDefault="0026344C" w:rsidP="00A3730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</w:t>
      </w:r>
      <w:r w:rsidR="00205BF9">
        <w:rPr>
          <w:rFonts w:ascii="Times New Roman" w:hAnsi="Times New Roman" w:cs="Times New Roman"/>
          <w:sz w:val="28"/>
          <w:szCs w:val="28"/>
        </w:rPr>
        <w:t xml:space="preserve"> пунктом 15</w:t>
      </w:r>
      <w:r w:rsidR="00967353" w:rsidRPr="00967353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967353" w:rsidRDefault="00161D0B" w:rsidP="00A3730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205BF9">
        <w:rPr>
          <w:rFonts w:ascii="Times New Roman" w:hAnsi="Times New Roman" w:cs="Times New Roman"/>
          <w:sz w:val="28"/>
          <w:szCs w:val="28"/>
        </w:rPr>
        <w:t>15)</w:t>
      </w:r>
      <w:r w:rsidR="00A3730E">
        <w:rPr>
          <w:rFonts w:ascii="Times New Roman" w:hAnsi="Times New Roman" w:cs="Times New Roman"/>
          <w:sz w:val="28"/>
          <w:szCs w:val="28"/>
        </w:rPr>
        <w:t> </w:t>
      </w:r>
      <w:r w:rsidR="00205BF9" w:rsidRPr="00205BF9">
        <w:rPr>
          <w:rFonts w:ascii="Times New Roman" w:hAnsi="Times New Roman" w:cs="Times New Roman"/>
          <w:sz w:val="28"/>
          <w:szCs w:val="28"/>
        </w:rPr>
        <w:t xml:space="preserve">организация в границах поселения электро-, тепло-, газо- </w:t>
      </w:r>
      <w:r w:rsidR="004D13EF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205BF9" w:rsidRPr="00205BF9">
        <w:rPr>
          <w:rFonts w:ascii="Times New Roman" w:hAnsi="Times New Roman" w:cs="Times New Roman"/>
          <w:sz w:val="28"/>
          <w:szCs w:val="28"/>
        </w:rPr>
        <w:t>и водоснабжения населения, водоотведения, в пределах полномочий, установленных законодательством Р</w:t>
      </w:r>
      <w:r w:rsidR="00774C43">
        <w:rPr>
          <w:rFonts w:ascii="Times New Roman" w:hAnsi="Times New Roman" w:cs="Times New Roman"/>
          <w:sz w:val="28"/>
          <w:szCs w:val="28"/>
        </w:rPr>
        <w:t>оссийской Федерации</w:t>
      </w:r>
      <w:r w:rsidR="00967353">
        <w:rPr>
          <w:rFonts w:ascii="Times New Roman" w:hAnsi="Times New Roman" w:cs="Times New Roman"/>
          <w:sz w:val="28"/>
          <w:szCs w:val="28"/>
        </w:rPr>
        <w:t>»;</w:t>
      </w:r>
    </w:p>
    <w:p w:rsidR="00533C03" w:rsidRDefault="00967353" w:rsidP="00A3730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61D0B">
        <w:rPr>
          <w:rFonts w:ascii="Times New Roman" w:hAnsi="Times New Roman" w:cs="Times New Roman"/>
          <w:sz w:val="28"/>
          <w:szCs w:val="28"/>
        </w:rPr>
        <w:t>)</w:t>
      </w:r>
      <w:r w:rsidR="00A3730E">
        <w:rPr>
          <w:rFonts w:ascii="Times New Roman" w:hAnsi="Times New Roman" w:cs="Times New Roman"/>
          <w:sz w:val="28"/>
          <w:szCs w:val="28"/>
        </w:rPr>
        <w:t> </w:t>
      </w:r>
      <w:r w:rsidR="00533C03">
        <w:rPr>
          <w:rFonts w:ascii="Times New Roman" w:hAnsi="Times New Roman" w:cs="Times New Roman"/>
          <w:sz w:val="28"/>
          <w:szCs w:val="28"/>
        </w:rPr>
        <w:t>п</w:t>
      </w:r>
      <w:r w:rsidR="00533C03" w:rsidRPr="00533C03">
        <w:rPr>
          <w:rFonts w:ascii="Times New Roman" w:hAnsi="Times New Roman" w:cs="Times New Roman"/>
          <w:sz w:val="28"/>
          <w:szCs w:val="28"/>
        </w:rPr>
        <w:t>ункт 5 части 1 ст</w:t>
      </w:r>
      <w:r w:rsidR="00533C03">
        <w:rPr>
          <w:rFonts w:ascii="Times New Roman" w:hAnsi="Times New Roman" w:cs="Times New Roman"/>
          <w:sz w:val="28"/>
          <w:szCs w:val="28"/>
        </w:rPr>
        <w:t>атьи 10 исключить;</w:t>
      </w:r>
    </w:p>
    <w:p w:rsidR="00533C03" w:rsidRPr="00533C03" w:rsidRDefault="00103DDD" w:rsidP="00A3730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DDD">
        <w:rPr>
          <w:rFonts w:ascii="Times New Roman" w:hAnsi="Times New Roman" w:cs="Times New Roman"/>
          <w:sz w:val="28"/>
          <w:szCs w:val="28"/>
        </w:rPr>
        <w:t>3)</w:t>
      </w:r>
      <w:r w:rsidR="00A3730E">
        <w:rPr>
          <w:rFonts w:ascii="Times New Roman" w:hAnsi="Times New Roman" w:cs="Times New Roman"/>
          <w:sz w:val="28"/>
          <w:szCs w:val="28"/>
        </w:rPr>
        <w:t> </w:t>
      </w:r>
      <w:r w:rsidR="00533C03">
        <w:rPr>
          <w:rFonts w:ascii="Times New Roman" w:hAnsi="Times New Roman" w:cs="Times New Roman"/>
          <w:sz w:val="28"/>
          <w:szCs w:val="28"/>
        </w:rPr>
        <w:t>ч</w:t>
      </w:r>
      <w:r w:rsidR="00533C03" w:rsidRPr="00533C03">
        <w:rPr>
          <w:rFonts w:ascii="Times New Roman" w:hAnsi="Times New Roman" w:cs="Times New Roman"/>
          <w:sz w:val="28"/>
          <w:szCs w:val="28"/>
        </w:rPr>
        <w:t>асть 2 статьи 20.1 изложить в следующей редакции:</w:t>
      </w:r>
    </w:p>
    <w:p w:rsidR="00161D0B" w:rsidRPr="00103DDD" w:rsidRDefault="00A3730E" w:rsidP="00A3730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«2. </w:t>
      </w:r>
      <w:r w:rsidR="00533C03" w:rsidRPr="00533C03">
        <w:rPr>
          <w:rFonts w:ascii="Times New Roman" w:hAnsi="Times New Roman" w:cs="Times New Roman"/>
          <w:sz w:val="28"/>
          <w:szCs w:val="28"/>
        </w:rPr>
        <w:t xml:space="preserve">Сход граждан, предусмотренный настоящей статьей, правомочен при участии в нем более половины обладающих избирательным правом жителей населенного пункта. В случае, если в населенном пункте отсутствует возможность одновременного совместного присутствия более половины </w:t>
      </w:r>
      <w:r w:rsidR="00533C03" w:rsidRPr="00533C03">
        <w:rPr>
          <w:rFonts w:ascii="Times New Roman" w:hAnsi="Times New Roman" w:cs="Times New Roman"/>
          <w:sz w:val="28"/>
          <w:szCs w:val="28"/>
        </w:rPr>
        <w:lastRenderedPageBreak/>
        <w:t xml:space="preserve">обладающих избирательным правом жителей данного населенного пункта, сход граждан проводится поэтапно в срок, не превышающий одного месяца со дня принятия решения о проведении схода граждан. При этом лица, ранее принявшие участие в сходе граждан, на последующих этапах участия </w:t>
      </w:r>
      <w:r w:rsidR="002538FB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533C03" w:rsidRPr="00533C03">
        <w:rPr>
          <w:rFonts w:ascii="Times New Roman" w:hAnsi="Times New Roman" w:cs="Times New Roman"/>
          <w:sz w:val="28"/>
          <w:szCs w:val="28"/>
        </w:rPr>
        <w:t>в голосовании не принимают. Решение схода граждан считается принятым, если за него проголосовало более половины учас</w:t>
      </w:r>
      <w:r w:rsidR="00C35D1B">
        <w:rPr>
          <w:rFonts w:ascii="Times New Roman" w:hAnsi="Times New Roman" w:cs="Times New Roman"/>
          <w:sz w:val="28"/>
          <w:szCs w:val="28"/>
        </w:rPr>
        <w:t>тников схода граждан.»;</w:t>
      </w:r>
    </w:p>
    <w:p w:rsidR="00C35D1B" w:rsidRPr="00C35D1B" w:rsidRDefault="00103DDD" w:rsidP="00A3730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195">
        <w:rPr>
          <w:rFonts w:ascii="Times New Roman" w:hAnsi="Times New Roman" w:cs="Times New Roman"/>
          <w:sz w:val="28"/>
          <w:szCs w:val="28"/>
        </w:rPr>
        <w:t>4)</w:t>
      </w:r>
      <w:r w:rsidR="00A3730E">
        <w:rPr>
          <w:rFonts w:ascii="Times New Roman" w:hAnsi="Times New Roman" w:cs="Times New Roman"/>
          <w:sz w:val="28"/>
          <w:szCs w:val="28"/>
        </w:rPr>
        <w:t> </w:t>
      </w:r>
      <w:r w:rsidR="00C35D1B">
        <w:rPr>
          <w:rFonts w:ascii="Times New Roman" w:hAnsi="Times New Roman" w:cs="Times New Roman"/>
          <w:sz w:val="28"/>
          <w:szCs w:val="28"/>
        </w:rPr>
        <w:t>ч</w:t>
      </w:r>
      <w:r w:rsidR="00C35D1B" w:rsidRPr="00C35D1B">
        <w:rPr>
          <w:rFonts w:ascii="Times New Roman" w:hAnsi="Times New Roman" w:cs="Times New Roman"/>
          <w:sz w:val="28"/>
          <w:szCs w:val="28"/>
        </w:rPr>
        <w:t>асть 4 статьи 22 изложить в следующей редакции:</w:t>
      </w:r>
    </w:p>
    <w:p w:rsidR="00C35D1B" w:rsidRDefault="00A3730E" w:rsidP="00A3730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«4. </w:t>
      </w:r>
      <w:r w:rsidR="00C35D1B" w:rsidRPr="00C35D1B">
        <w:rPr>
          <w:rFonts w:ascii="Times New Roman" w:hAnsi="Times New Roman" w:cs="Times New Roman"/>
          <w:sz w:val="28"/>
          <w:szCs w:val="28"/>
        </w:rPr>
        <w:t xml:space="preserve">В случае внесения в устав поправки, предусматривающей изменение численности депутатов Совета, данные изменения применяются к Совету нового созыва (избранному после вступления в </w:t>
      </w:r>
      <w:r w:rsidR="00C35D1B">
        <w:rPr>
          <w:rFonts w:ascii="Times New Roman" w:hAnsi="Times New Roman" w:cs="Times New Roman"/>
          <w:sz w:val="28"/>
          <w:szCs w:val="28"/>
        </w:rPr>
        <w:t>силу соответствующей поправки).»;</w:t>
      </w:r>
    </w:p>
    <w:p w:rsidR="00BA6880" w:rsidRDefault="00103DDD" w:rsidP="00BA688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DDD">
        <w:rPr>
          <w:rFonts w:ascii="Times New Roman" w:hAnsi="Times New Roman" w:cs="Times New Roman"/>
          <w:sz w:val="28"/>
          <w:szCs w:val="28"/>
        </w:rPr>
        <w:t>5)</w:t>
      </w:r>
      <w:r w:rsidR="00A3730E">
        <w:rPr>
          <w:rFonts w:ascii="Times New Roman" w:hAnsi="Times New Roman" w:cs="Times New Roman"/>
          <w:sz w:val="28"/>
          <w:szCs w:val="28"/>
        </w:rPr>
        <w:t> </w:t>
      </w:r>
      <w:r w:rsidR="00BA6880">
        <w:rPr>
          <w:rFonts w:ascii="Times New Roman" w:hAnsi="Times New Roman" w:cs="Times New Roman"/>
          <w:sz w:val="28"/>
          <w:szCs w:val="28"/>
        </w:rPr>
        <w:t>в статье 24:</w:t>
      </w:r>
    </w:p>
    <w:p w:rsidR="00BA6880" w:rsidRDefault="00C35D1B" w:rsidP="00BA688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C35D1B">
        <w:rPr>
          <w:rFonts w:ascii="Times New Roman" w:hAnsi="Times New Roman" w:cs="Times New Roman"/>
          <w:sz w:val="28"/>
          <w:szCs w:val="28"/>
        </w:rPr>
        <w:t>ункт 11 части</w:t>
      </w:r>
      <w:r>
        <w:rPr>
          <w:rFonts w:ascii="Times New Roman" w:hAnsi="Times New Roman" w:cs="Times New Roman"/>
          <w:sz w:val="28"/>
          <w:szCs w:val="28"/>
        </w:rPr>
        <w:t xml:space="preserve"> 7 дополнить словами «</w:t>
      </w:r>
      <w:r w:rsidRPr="00C35D1B">
        <w:rPr>
          <w:rFonts w:ascii="Times New Roman" w:hAnsi="Times New Roman" w:cs="Times New Roman"/>
          <w:sz w:val="28"/>
          <w:szCs w:val="28"/>
        </w:rPr>
        <w:t>, если иное не предусмотре</w:t>
      </w:r>
      <w:r w:rsidR="00FE27CA">
        <w:rPr>
          <w:rFonts w:ascii="Times New Roman" w:hAnsi="Times New Roman" w:cs="Times New Roman"/>
          <w:sz w:val="28"/>
          <w:szCs w:val="28"/>
        </w:rPr>
        <w:t xml:space="preserve">но Федеральным законом от </w:t>
      </w:r>
      <w:r>
        <w:rPr>
          <w:rFonts w:ascii="Times New Roman" w:hAnsi="Times New Roman" w:cs="Times New Roman"/>
          <w:sz w:val="28"/>
          <w:szCs w:val="28"/>
        </w:rPr>
        <w:t xml:space="preserve">6 октября </w:t>
      </w:r>
      <w:r w:rsidRPr="00C35D1B">
        <w:rPr>
          <w:rFonts w:ascii="Times New Roman" w:hAnsi="Times New Roman" w:cs="Times New Roman"/>
          <w:sz w:val="28"/>
          <w:szCs w:val="28"/>
        </w:rPr>
        <w:t xml:space="preserve">2003 </w:t>
      </w:r>
      <w:r>
        <w:rPr>
          <w:rFonts w:ascii="Times New Roman" w:hAnsi="Times New Roman" w:cs="Times New Roman"/>
          <w:sz w:val="28"/>
          <w:szCs w:val="28"/>
        </w:rPr>
        <w:t>года № 131-ФЗ «</w:t>
      </w:r>
      <w:r w:rsidRPr="00C35D1B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</w:t>
      </w:r>
      <w:r>
        <w:rPr>
          <w:rFonts w:ascii="Times New Roman" w:hAnsi="Times New Roman" w:cs="Times New Roman"/>
          <w:sz w:val="28"/>
          <w:szCs w:val="28"/>
        </w:rPr>
        <w:t>ра</w:t>
      </w:r>
      <w:r w:rsidR="00774C43">
        <w:rPr>
          <w:rFonts w:ascii="Times New Roman" w:hAnsi="Times New Roman" w:cs="Times New Roman"/>
          <w:sz w:val="28"/>
          <w:szCs w:val="28"/>
        </w:rPr>
        <w:t>вления в Российской Федерации»</w:t>
      </w:r>
      <w:r w:rsidR="004E5408">
        <w:rPr>
          <w:rFonts w:ascii="Times New Roman" w:hAnsi="Times New Roman" w:cs="Times New Roman"/>
          <w:sz w:val="28"/>
          <w:szCs w:val="28"/>
        </w:rPr>
        <w:t>.»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A6880" w:rsidRDefault="00BA6880" w:rsidP="00BA688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6880">
        <w:rPr>
          <w:rFonts w:ascii="Times New Roman" w:hAnsi="Times New Roman" w:cs="Times New Roman"/>
          <w:sz w:val="28"/>
          <w:szCs w:val="28"/>
        </w:rPr>
        <w:t>часть 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6880">
        <w:rPr>
          <w:rFonts w:ascii="Times New Roman" w:hAnsi="Times New Roman" w:cs="Times New Roman"/>
          <w:sz w:val="28"/>
          <w:szCs w:val="28"/>
        </w:rPr>
        <w:t xml:space="preserve">изложить в следующей редакции: </w:t>
      </w:r>
    </w:p>
    <w:p w:rsidR="00BA6880" w:rsidRDefault="00BA6880" w:rsidP="00BA688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«9. </w:t>
      </w:r>
      <w:r w:rsidRPr="00BA6880">
        <w:rPr>
          <w:rFonts w:ascii="Times New Roman" w:hAnsi="Times New Roman" w:cs="Times New Roman"/>
          <w:sz w:val="28"/>
          <w:szCs w:val="28"/>
        </w:rPr>
        <w:t>Депутат Совета, осуществляющий свои полномочия на постоянной основе, не вправе:</w:t>
      </w:r>
    </w:p>
    <w:p w:rsidR="00BA6880" w:rsidRPr="00BA6880" w:rsidRDefault="00BA6880" w:rsidP="00BA688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Pr="00BA6880">
        <w:rPr>
          <w:rFonts w:ascii="Times New Roman" w:hAnsi="Times New Roman" w:cs="Times New Roman"/>
          <w:sz w:val="28"/>
          <w:szCs w:val="28"/>
        </w:rPr>
        <w:t>заниматься предпринимательской деятельностью лично или через доверенных лиц;</w:t>
      </w:r>
    </w:p>
    <w:p w:rsidR="00BA6880" w:rsidRPr="00BA6880" w:rsidRDefault="00BA6880" w:rsidP="00BA688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Pr="00BA6880">
        <w:rPr>
          <w:rFonts w:ascii="Times New Roman" w:hAnsi="Times New Roman" w:cs="Times New Roman"/>
          <w:sz w:val="28"/>
          <w:szCs w:val="28"/>
        </w:rPr>
        <w:t>участвовать в управлении коммерческой или некоммерческой организацией, за исключением следующих случаев:</w:t>
      </w:r>
    </w:p>
    <w:p w:rsidR="00BA6880" w:rsidRPr="00BA6880" w:rsidRDefault="00BA6880" w:rsidP="00BA688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6880">
        <w:rPr>
          <w:rFonts w:ascii="Times New Roman" w:hAnsi="Times New Roman" w:cs="Times New Roman"/>
          <w:sz w:val="28"/>
          <w:szCs w:val="28"/>
        </w:rPr>
        <w:t xml:space="preserve">участие на безвозмездной основе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участие </w:t>
      </w:r>
      <w:r w:rsidR="004E5408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BA6880">
        <w:rPr>
          <w:rFonts w:ascii="Times New Roman" w:hAnsi="Times New Roman" w:cs="Times New Roman"/>
          <w:sz w:val="28"/>
          <w:szCs w:val="28"/>
        </w:rPr>
        <w:t>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недвижимости;</w:t>
      </w:r>
    </w:p>
    <w:p w:rsidR="00BA6880" w:rsidRPr="00BA6880" w:rsidRDefault="00BA6880" w:rsidP="00BA688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6880">
        <w:rPr>
          <w:rFonts w:ascii="Times New Roman" w:hAnsi="Times New Roman" w:cs="Times New Roman"/>
          <w:sz w:val="28"/>
          <w:szCs w:val="28"/>
        </w:rPr>
        <w:t>участие на безвозмездной основе в управлении некоммерческой организацией (кроме участия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участия</w:t>
      </w:r>
      <w:r w:rsidR="004E5408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BA6880">
        <w:rPr>
          <w:rFonts w:ascii="Times New Roman" w:hAnsi="Times New Roman" w:cs="Times New Roman"/>
          <w:sz w:val="28"/>
          <w:szCs w:val="28"/>
        </w:rPr>
        <w:t xml:space="preserve">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 с предварительным уведомлением </w:t>
      </w:r>
      <w:r w:rsidR="004E5408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BA6880">
        <w:rPr>
          <w:rFonts w:ascii="Times New Roman" w:hAnsi="Times New Roman" w:cs="Times New Roman"/>
          <w:sz w:val="28"/>
          <w:szCs w:val="28"/>
        </w:rPr>
        <w:t>в установленном порядке главы администрации (губернатора) Краснодарского края;</w:t>
      </w:r>
    </w:p>
    <w:p w:rsidR="00BA6880" w:rsidRPr="00BA6880" w:rsidRDefault="00BA6880" w:rsidP="00BA688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6880">
        <w:rPr>
          <w:rFonts w:ascii="Times New Roman" w:hAnsi="Times New Roman" w:cs="Times New Roman"/>
          <w:sz w:val="28"/>
          <w:szCs w:val="28"/>
        </w:rPr>
        <w:t>представление на безвозмездной основе интересов муниципального образования Тихорецкий район в совете муниципальных образований Краснодарского края, иных объединениях муниципальных образований,</w:t>
      </w:r>
      <w:r w:rsidR="004E5408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BA6880">
        <w:rPr>
          <w:rFonts w:ascii="Times New Roman" w:hAnsi="Times New Roman" w:cs="Times New Roman"/>
          <w:sz w:val="28"/>
          <w:szCs w:val="28"/>
        </w:rPr>
        <w:t xml:space="preserve"> а также в их органах управления;</w:t>
      </w:r>
    </w:p>
    <w:p w:rsidR="00BA6880" w:rsidRPr="00BA6880" w:rsidRDefault="00BA6880" w:rsidP="00BA688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6880">
        <w:rPr>
          <w:rFonts w:ascii="Times New Roman" w:hAnsi="Times New Roman" w:cs="Times New Roman"/>
          <w:sz w:val="28"/>
          <w:szCs w:val="28"/>
        </w:rPr>
        <w:t xml:space="preserve">представление на безвозмездной основе интересов муниципального образования Тихорецкий район в органах управления и ревизионной комиссии </w:t>
      </w:r>
      <w:r w:rsidRPr="00BA6880">
        <w:rPr>
          <w:rFonts w:ascii="Times New Roman" w:hAnsi="Times New Roman" w:cs="Times New Roman"/>
          <w:sz w:val="28"/>
          <w:szCs w:val="28"/>
        </w:rPr>
        <w:lastRenderedPageBreak/>
        <w:t xml:space="preserve">организации, учредителем (акционером, участником) которой является муниципальное образование Тихорецкий район, в соответствии </w:t>
      </w:r>
      <w:r w:rsidR="004E5408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BA6880">
        <w:rPr>
          <w:rFonts w:ascii="Times New Roman" w:hAnsi="Times New Roman" w:cs="Times New Roman"/>
          <w:sz w:val="28"/>
          <w:szCs w:val="28"/>
        </w:rPr>
        <w:t>с муниципальными правовыми актами, определяющими порядок осуществления от имени муниципального образования Тихорецкий район полномочий учредителя организации либо порядок управления находящимися в муниципальной собственности акциями (долями в уставном капитале);</w:t>
      </w:r>
    </w:p>
    <w:p w:rsidR="00BA6880" w:rsidRPr="00BA6880" w:rsidRDefault="00BA6880" w:rsidP="00BA688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6880">
        <w:rPr>
          <w:rFonts w:ascii="Times New Roman" w:hAnsi="Times New Roman" w:cs="Times New Roman"/>
          <w:sz w:val="28"/>
          <w:szCs w:val="28"/>
        </w:rPr>
        <w:t>иные случаи, предусмотренные федеральными законами;</w:t>
      </w:r>
    </w:p>
    <w:p w:rsidR="00BA6880" w:rsidRPr="00BA6880" w:rsidRDefault="00BA6880" w:rsidP="00BA688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</w:t>
      </w:r>
      <w:r w:rsidRPr="00BA6880">
        <w:rPr>
          <w:rFonts w:ascii="Times New Roman" w:hAnsi="Times New Roman" w:cs="Times New Roman"/>
          <w:sz w:val="28"/>
          <w:szCs w:val="28"/>
        </w:rPr>
        <w:t xml:space="preserve">заниматься иной оплачиваемой деятельностью, за исключением преподавательской, научной и иной творческой деятельности.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</w:t>
      </w:r>
      <w:r w:rsidR="004E5408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BA6880">
        <w:rPr>
          <w:rFonts w:ascii="Times New Roman" w:hAnsi="Times New Roman" w:cs="Times New Roman"/>
          <w:sz w:val="28"/>
          <w:szCs w:val="28"/>
        </w:rPr>
        <w:t>без гражданства, если иное не предусмотрено международным договором Российской Федерации или законодательством Российской Федерации;</w:t>
      </w:r>
    </w:p>
    <w:p w:rsidR="00BA6880" w:rsidRDefault="00BA6880" w:rsidP="00BA688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</w:t>
      </w:r>
      <w:r w:rsidRPr="00BA6880">
        <w:rPr>
          <w:rFonts w:ascii="Times New Roman" w:hAnsi="Times New Roman" w:cs="Times New Roman"/>
          <w:sz w:val="28"/>
          <w:szCs w:val="28"/>
        </w:rPr>
        <w:t>входить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Федерации.»;</w:t>
      </w:r>
    </w:p>
    <w:p w:rsidR="00BA6880" w:rsidRPr="00C35D1B" w:rsidRDefault="00103DDD" w:rsidP="00BA688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DDD">
        <w:rPr>
          <w:rFonts w:ascii="Times New Roman" w:hAnsi="Times New Roman" w:cs="Times New Roman"/>
          <w:sz w:val="28"/>
          <w:szCs w:val="28"/>
        </w:rPr>
        <w:t>6)</w:t>
      </w:r>
      <w:r w:rsidR="00A3730E">
        <w:rPr>
          <w:rFonts w:ascii="Times New Roman" w:hAnsi="Times New Roman" w:cs="Times New Roman"/>
          <w:sz w:val="28"/>
          <w:szCs w:val="28"/>
        </w:rPr>
        <w:t> </w:t>
      </w:r>
      <w:r w:rsidR="00C35D1B">
        <w:rPr>
          <w:rFonts w:ascii="Times New Roman" w:hAnsi="Times New Roman" w:cs="Times New Roman"/>
          <w:sz w:val="28"/>
          <w:szCs w:val="28"/>
        </w:rPr>
        <w:t>ч</w:t>
      </w:r>
      <w:r w:rsidR="00C35D1B" w:rsidRPr="00C35D1B">
        <w:rPr>
          <w:rFonts w:ascii="Times New Roman" w:hAnsi="Times New Roman" w:cs="Times New Roman"/>
          <w:sz w:val="28"/>
          <w:szCs w:val="28"/>
        </w:rPr>
        <w:t>асть 9 статьи 30 изложить в следующей редакции:</w:t>
      </w:r>
    </w:p>
    <w:p w:rsidR="00C35D1B" w:rsidRPr="00C35D1B" w:rsidRDefault="00C35D1B" w:rsidP="00A3730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3730E">
        <w:rPr>
          <w:rFonts w:ascii="Times New Roman" w:hAnsi="Times New Roman" w:cs="Times New Roman"/>
          <w:sz w:val="28"/>
          <w:szCs w:val="28"/>
        </w:rPr>
        <w:t>9. </w:t>
      </w:r>
      <w:r w:rsidRPr="00C35D1B">
        <w:rPr>
          <w:rFonts w:ascii="Times New Roman" w:hAnsi="Times New Roman" w:cs="Times New Roman"/>
          <w:sz w:val="28"/>
          <w:szCs w:val="28"/>
        </w:rPr>
        <w:t>Глава района не вправе:</w:t>
      </w:r>
    </w:p>
    <w:p w:rsidR="00C35D1B" w:rsidRPr="00C35D1B" w:rsidRDefault="00A3730E" w:rsidP="00A3730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="00C35D1B" w:rsidRPr="00C35D1B">
        <w:rPr>
          <w:rFonts w:ascii="Times New Roman" w:hAnsi="Times New Roman" w:cs="Times New Roman"/>
          <w:sz w:val="28"/>
          <w:szCs w:val="28"/>
        </w:rPr>
        <w:t>заниматься предпринимательской деятельностью лично или через доверенных лиц;</w:t>
      </w:r>
    </w:p>
    <w:p w:rsidR="00C35D1B" w:rsidRPr="00C35D1B" w:rsidRDefault="00A3730E" w:rsidP="00A3730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="00C35D1B" w:rsidRPr="00C35D1B">
        <w:rPr>
          <w:rFonts w:ascii="Times New Roman" w:hAnsi="Times New Roman" w:cs="Times New Roman"/>
          <w:sz w:val="28"/>
          <w:szCs w:val="28"/>
        </w:rPr>
        <w:t>участвовать в управлении коммерческой или некоммерческой организацией, за исключением следующих случаев:</w:t>
      </w:r>
    </w:p>
    <w:p w:rsidR="00C35D1B" w:rsidRPr="00C35D1B" w:rsidRDefault="00C35D1B" w:rsidP="00A3730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D1B">
        <w:rPr>
          <w:rFonts w:ascii="Times New Roman" w:hAnsi="Times New Roman" w:cs="Times New Roman"/>
          <w:sz w:val="28"/>
          <w:szCs w:val="28"/>
        </w:rPr>
        <w:t xml:space="preserve">участие на безвозмездной основе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участие </w:t>
      </w:r>
      <w:r w:rsidR="004E5408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C35D1B">
        <w:rPr>
          <w:rFonts w:ascii="Times New Roman" w:hAnsi="Times New Roman" w:cs="Times New Roman"/>
          <w:sz w:val="28"/>
          <w:szCs w:val="28"/>
        </w:rPr>
        <w:t>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недвижимости;</w:t>
      </w:r>
    </w:p>
    <w:p w:rsidR="00C35D1B" w:rsidRPr="00C35D1B" w:rsidRDefault="00C35D1B" w:rsidP="00A3730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D1B">
        <w:rPr>
          <w:rFonts w:ascii="Times New Roman" w:hAnsi="Times New Roman" w:cs="Times New Roman"/>
          <w:sz w:val="28"/>
          <w:szCs w:val="28"/>
        </w:rPr>
        <w:t xml:space="preserve">участие на безвозмездной основе в управлении некоммерческой организацией (кроме участия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участия </w:t>
      </w:r>
      <w:r w:rsidR="004E5408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C35D1B">
        <w:rPr>
          <w:rFonts w:ascii="Times New Roman" w:hAnsi="Times New Roman" w:cs="Times New Roman"/>
          <w:sz w:val="28"/>
          <w:szCs w:val="28"/>
        </w:rPr>
        <w:t xml:space="preserve">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 с предварительным уведомлением </w:t>
      </w:r>
      <w:r w:rsidR="004E5408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C35D1B">
        <w:rPr>
          <w:rFonts w:ascii="Times New Roman" w:hAnsi="Times New Roman" w:cs="Times New Roman"/>
          <w:sz w:val="28"/>
          <w:szCs w:val="28"/>
        </w:rPr>
        <w:t>в установленном порядке главы администрации (губернатора) Краснодарского края;</w:t>
      </w:r>
    </w:p>
    <w:p w:rsidR="00C35D1B" w:rsidRPr="00C35D1B" w:rsidRDefault="00C35D1B" w:rsidP="00A3730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D1B">
        <w:rPr>
          <w:rFonts w:ascii="Times New Roman" w:hAnsi="Times New Roman" w:cs="Times New Roman"/>
          <w:sz w:val="28"/>
          <w:szCs w:val="28"/>
        </w:rPr>
        <w:t>представление на безвозмездной основе интересов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Тихорецкий</w:t>
      </w:r>
      <w:r w:rsidRPr="00C35D1B">
        <w:rPr>
          <w:rFonts w:ascii="Times New Roman" w:hAnsi="Times New Roman" w:cs="Times New Roman"/>
          <w:sz w:val="28"/>
          <w:szCs w:val="28"/>
        </w:rPr>
        <w:t xml:space="preserve"> район в совете муниципальных образований </w:t>
      </w:r>
      <w:r w:rsidRPr="00C35D1B">
        <w:rPr>
          <w:rFonts w:ascii="Times New Roman" w:hAnsi="Times New Roman" w:cs="Times New Roman"/>
          <w:sz w:val="28"/>
          <w:szCs w:val="28"/>
        </w:rPr>
        <w:lastRenderedPageBreak/>
        <w:t xml:space="preserve">Краснодарского края, иных объединениях муниципальных образований, </w:t>
      </w:r>
      <w:r w:rsidR="004E5408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C35D1B">
        <w:rPr>
          <w:rFonts w:ascii="Times New Roman" w:hAnsi="Times New Roman" w:cs="Times New Roman"/>
          <w:sz w:val="28"/>
          <w:szCs w:val="28"/>
        </w:rPr>
        <w:t>а также в их органах управления;</w:t>
      </w:r>
    </w:p>
    <w:p w:rsidR="00C35D1B" w:rsidRPr="00C35D1B" w:rsidRDefault="00C35D1B" w:rsidP="00A3730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D1B">
        <w:rPr>
          <w:rFonts w:ascii="Times New Roman" w:hAnsi="Times New Roman" w:cs="Times New Roman"/>
          <w:sz w:val="28"/>
          <w:szCs w:val="28"/>
        </w:rPr>
        <w:t xml:space="preserve">представление на безвозмездной основе интересов муниципального </w:t>
      </w:r>
      <w:r>
        <w:rPr>
          <w:rFonts w:ascii="Times New Roman" w:hAnsi="Times New Roman" w:cs="Times New Roman"/>
          <w:sz w:val="28"/>
          <w:szCs w:val="28"/>
        </w:rPr>
        <w:t>образования Тихорецкий</w:t>
      </w:r>
      <w:r w:rsidRPr="00C35D1B">
        <w:rPr>
          <w:rFonts w:ascii="Times New Roman" w:hAnsi="Times New Roman" w:cs="Times New Roman"/>
          <w:sz w:val="28"/>
          <w:szCs w:val="28"/>
        </w:rPr>
        <w:t xml:space="preserve"> район в органах управления и ревизионной комиссии организации, учредителем (акционером, участником)</w:t>
      </w:r>
      <w:r>
        <w:rPr>
          <w:rFonts w:ascii="Times New Roman" w:hAnsi="Times New Roman" w:cs="Times New Roman"/>
          <w:sz w:val="28"/>
          <w:szCs w:val="28"/>
        </w:rPr>
        <w:t xml:space="preserve"> которой является муниципальн</w:t>
      </w:r>
      <w:r w:rsidRPr="00AE4495">
        <w:rPr>
          <w:rFonts w:ascii="Times New Roman" w:hAnsi="Times New Roman" w:cs="Times New Roman"/>
          <w:sz w:val="28"/>
          <w:szCs w:val="28"/>
        </w:rPr>
        <w:t>ое</w:t>
      </w:r>
      <w:r>
        <w:rPr>
          <w:rFonts w:ascii="Times New Roman" w:hAnsi="Times New Roman" w:cs="Times New Roman"/>
          <w:sz w:val="28"/>
          <w:szCs w:val="28"/>
        </w:rPr>
        <w:t xml:space="preserve"> образован</w:t>
      </w:r>
      <w:r w:rsidRPr="00AE4495">
        <w:rPr>
          <w:rFonts w:ascii="Times New Roman" w:hAnsi="Times New Roman" w:cs="Times New Roman"/>
          <w:sz w:val="28"/>
          <w:szCs w:val="28"/>
        </w:rPr>
        <w:t>ие</w:t>
      </w:r>
      <w:r w:rsidRPr="00C35D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Тихорецкий</w:t>
      </w:r>
      <w:r w:rsidRPr="00C35D1B">
        <w:rPr>
          <w:rFonts w:ascii="Times New Roman" w:hAnsi="Times New Roman" w:cs="Times New Roman"/>
          <w:sz w:val="28"/>
          <w:szCs w:val="28"/>
        </w:rPr>
        <w:t xml:space="preserve"> район, в соответствии </w:t>
      </w:r>
      <w:r w:rsidR="004E5408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C35D1B">
        <w:rPr>
          <w:rFonts w:ascii="Times New Roman" w:hAnsi="Times New Roman" w:cs="Times New Roman"/>
          <w:sz w:val="28"/>
          <w:szCs w:val="28"/>
        </w:rPr>
        <w:t>с муниципальными правовыми актами, определяющими порядок осуществления от им</w:t>
      </w:r>
      <w:r>
        <w:rPr>
          <w:rFonts w:ascii="Times New Roman" w:hAnsi="Times New Roman" w:cs="Times New Roman"/>
          <w:sz w:val="28"/>
          <w:szCs w:val="28"/>
        </w:rPr>
        <w:t xml:space="preserve">ени муниципального образования Тихорецкий </w:t>
      </w:r>
      <w:r w:rsidRPr="00C35D1B">
        <w:rPr>
          <w:rFonts w:ascii="Times New Roman" w:hAnsi="Times New Roman" w:cs="Times New Roman"/>
          <w:sz w:val="28"/>
          <w:szCs w:val="28"/>
        </w:rPr>
        <w:t>район полномочий учредителя организации либо порядок управления находящимися в муниципальной собственности акциями (долями в уставном капитале);</w:t>
      </w:r>
    </w:p>
    <w:p w:rsidR="00C35D1B" w:rsidRPr="00C35D1B" w:rsidRDefault="00C35D1B" w:rsidP="00A3730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D1B">
        <w:rPr>
          <w:rFonts w:ascii="Times New Roman" w:hAnsi="Times New Roman" w:cs="Times New Roman"/>
          <w:sz w:val="28"/>
          <w:szCs w:val="28"/>
        </w:rPr>
        <w:t>иные случаи, предусмотренные федеральными законами;</w:t>
      </w:r>
    </w:p>
    <w:p w:rsidR="00C35D1B" w:rsidRPr="00C35D1B" w:rsidRDefault="00A3730E" w:rsidP="00A3730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</w:t>
      </w:r>
      <w:r w:rsidR="00C35D1B" w:rsidRPr="00C35D1B">
        <w:rPr>
          <w:rFonts w:ascii="Times New Roman" w:hAnsi="Times New Roman" w:cs="Times New Roman"/>
          <w:sz w:val="28"/>
          <w:szCs w:val="28"/>
        </w:rPr>
        <w:t xml:space="preserve">заниматься иной оплачиваемой деятельностью, за исключением преподавательской, научной и иной творческой деятельности.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</w:t>
      </w:r>
      <w:r w:rsidR="004E540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C35D1B" w:rsidRPr="00C35D1B">
        <w:rPr>
          <w:rFonts w:ascii="Times New Roman" w:hAnsi="Times New Roman" w:cs="Times New Roman"/>
          <w:sz w:val="28"/>
          <w:szCs w:val="28"/>
        </w:rPr>
        <w:t>без гражданства, если иное не предусмотрено международным договором Российской Федерации или законодательством Российской Федерации;</w:t>
      </w:r>
    </w:p>
    <w:p w:rsidR="00C35D1B" w:rsidRDefault="00A3730E" w:rsidP="00A3730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</w:t>
      </w:r>
      <w:r w:rsidR="00C35D1B" w:rsidRPr="00C35D1B">
        <w:rPr>
          <w:rFonts w:ascii="Times New Roman" w:hAnsi="Times New Roman" w:cs="Times New Roman"/>
          <w:sz w:val="28"/>
          <w:szCs w:val="28"/>
        </w:rPr>
        <w:t>входить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</w:t>
      </w:r>
      <w:r w:rsidR="00C35D1B">
        <w:rPr>
          <w:rFonts w:ascii="Times New Roman" w:hAnsi="Times New Roman" w:cs="Times New Roman"/>
          <w:sz w:val="28"/>
          <w:szCs w:val="28"/>
        </w:rPr>
        <w:t>тельством Российской Федерации.»;</w:t>
      </w:r>
    </w:p>
    <w:p w:rsidR="00C35D1B" w:rsidRDefault="00EE02E5" w:rsidP="00A3730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</w:t>
      </w:r>
      <w:r w:rsidR="00A3730E">
        <w:t> </w:t>
      </w:r>
      <w:r w:rsidR="00C35D1B">
        <w:rPr>
          <w:rFonts w:ascii="Times New Roman" w:hAnsi="Times New Roman" w:cs="Times New Roman"/>
          <w:sz w:val="28"/>
          <w:szCs w:val="28"/>
        </w:rPr>
        <w:t>п</w:t>
      </w:r>
      <w:r w:rsidR="00C35D1B" w:rsidRPr="00C35D1B">
        <w:rPr>
          <w:rFonts w:ascii="Times New Roman" w:hAnsi="Times New Roman" w:cs="Times New Roman"/>
          <w:sz w:val="28"/>
          <w:szCs w:val="28"/>
        </w:rPr>
        <w:t>ункт 15 части</w:t>
      </w:r>
      <w:r w:rsidR="00C35D1B">
        <w:rPr>
          <w:rFonts w:ascii="Times New Roman" w:hAnsi="Times New Roman" w:cs="Times New Roman"/>
          <w:sz w:val="28"/>
          <w:szCs w:val="28"/>
        </w:rPr>
        <w:t xml:space="preserve"> 1 статьи 32 дополнить словами «</w:t>
      </w:r>
      <w:r w:rsidR="00C35D1B" w:rsidRPr="00C35D1B">
        <w:rPr>
          <w:rFonts w:ascii="Times New Roman" w:hAnsi="Times New Roman" w:cs="Times New Roman"/>
          <w:sz w:val="28"/>
          <w:szCs w:val="28"/>
        </w:rPr>
        <w:t xml:space="preserve">, если иное </w:t>
      </w:r>
      <w:r w:rsidR="00C35D1B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C35D1B" w:rsidRPr="00C35D1B">
        <w:rPr>
          <w:rFonts w:ascii="Times New Roman" w:hAnsi="Times New Roman" w:cs="Times New Roman"/>
          <w:sz w:val="28"/>
          <w:szCs w:val="28"/>
        </w:rPr>
        <w:t>не предусмотре</w:t>
      </w:r>
      <w:r w:rsidR="00C35D1B">
        <w:rPr>
          <w:rFonts w:ascii="Times New Roman" w:hAnsi="Times New Roman" w:cs="Times New Roman"/>
          <w:sz w:val="28"/>
          <w:szCs w:val="28"/>
        </w:rPr>
        <w:t xml:space="preserve">но Федеральным законом от 6 октября </w:t>
      </w:r>
      <w:r w:rsidR="00C35D1B" w:rsidRPr="00C35D1B">
        <w:rPr>
          <w:rFonts w:ascii="Times New Roman" w:hAnsi="Times New Roman" w:cs="Times New Roman"/>
          <w:sz w:val="28"/>
          <w:szCs w:val="28"/>
        </w:rPr>
        <w:t xml:space="preserve">2003 </w:t>
      </w:r>
      <w:r w:rsidR="00C35D1B">
        <w:rPr>
          <w:rFonts w:ascii="Times New Roman" w:hAnsi="Times New Roman" w:cs="Times New Roman"/>
          <w:sz w:val="28"/>
          <w:szCs w:val="28"/>
        </w:rPr>
        <w:t>года № 131-ФЗ «</w:t>
      </w:r>
      <w:r w:rsidR="00C35D1B" w:rsidRPr="00C35D1B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</w:t>
      </w:r>
      <w:r w:rsidR="00C35D1B">
        <w:rPr>
          <w:rFonts w:ascii="Times New Roman" w:hAnsi="Times New Roman" w:cs="Times New Roman"/>
          <w:sz w:val="28"/>
          <w:szCs w:val="28"/>
        </w:rPr>
        <w:t>равле</w:t>
      </w:r>
      <w:r w:rsidR="00774C43">
        <w:rPr>
          <w:rFonts w:ascii="Times New Roman" w:hAnsi="Times New Roman" w:cs="Times New Roman"/>
          <w:sz w:val="28"/>
          <w:szCs w:val="28"/>
        </w:rPr>
        <w:t>ния в Российской Федерации»</w:t>
      </w:r>
      <w:r w:rsidR="004E5408">
        <w:rPr>
          <w:rFonts w:ascii="Times New Roman" w:hAnsi="Times New Roman" w:cs="Times New Roman"/>
          <w:sz w:val="28"/>
          <w:szCs w:val="28"/>
        </w:rPr>
        <w:t>.»</w:t>
      </w:r>
      <w:r w:rsidR="00C35D1B">
        <w:rPr>
          <w:rFonts w:ascii="Times New Roman" w:hAnsi="Times New Roman" w:cs="Times New Roman"/>
          <w:sz w:val="28"/>
          <w:szCs w:val="28"/>
        </w:rPr>
        <w:t>;</w:t>
      </w:r>
    </w:p>
    <w:p w:rsidR="00755C45" w:rsidRDefault="00EE02E5" w:rsidP="00A3730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103DDD" w:rsidRPr="00103DDD">
        <w:rPr>
          <w:rFonts w:ascii="Times New Roman" w:hAnsi="Times New Roman" w:cs="Times New Roman"/>
          <w:sz w:val="28"/>
          <w:szCs w:val="28"/>
        </w:rPr>
        <w:t>)</w:t>
      </w:r>
      <w:r w:rsidR="00A3730E">
        <w:t> </w:t>
      </w:r>
      <w:r w:rsidR="003754E4">
        <w:rPr>
          <w:rFonts w:ascii="Times New Roman" w:hAnsi="Times New Roman" w:cs="Times New Roman"/>
          <w:sz w:val="28"/>
          <w:szCs w:val="28"/>
        </w:rPr>
        <w:t>в</w:t>
      </w:r>
      <w:r w:rsidR="003754E4" w:rsidRPr="003754E4">
        <w:rPr>
          <w:rFonts w:ascii="Times New Roman" w:hAnsi="Times New Roman" w:cs="Times New Roman"/>
          <w:sz w:val="28"/>
          <w:szCs w:val="28"/>
        </w:rPr>
        <w:t xml:space="preserve"> </w:t>
      </w:r>
      <w:r w:rsidR="00755C45">
        <w:rPr>
          <w:rFonts w:ascii="Times New Roman" w:hAnsi="Times New Roman" w:cs="Times New Roman"/>
          <w:sz w:val="28"/>
          <w:szCs w:val="28"/>
        </w:rPr>
        <w:t>статье 33:</w:t>
      </w:r>
    </w:p>
    <w:p w:rsidR="00C35D1B" w:rsidRDefault="00755C45" w:rsidP="00A3730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3754E4" w:rsidRPr="003754E4">
        <w:rPr>
          <w:rFonts w:ascii="Times New Roman" w:hAnsi="Times New Roman" w:cs="Times New Roman"/>
          <w:sz w:val="28"/>
          <w:szCs w:val="28"/>
        </w:rPr>
        <w:t>абзаце втором</w:t>
      </w:r>
      <w:r w:rsidR="003754E4">
        <w:rPr>
          <w:rFonts w:ascii="Times New Roman" w:hAnsi="Times New Roman" w:cs="Times New Roman"/>
          <w:sz w:val="28"/>
          <w:szCs w:val="28"/>
        </w:rPr>
        <w:t xml:space="preserve"> части 2 предложение «</w:t>
      </w:r>
      <w:r w:rsidR="003754E4" w:rsidRPr="003754E4">
        <w:rPr>
          <w:rFonts w:ascii="Times New Roman" w:hAnsi="Times New Roman" w:cs="Times New Roman"/>
          <w:sz w:val="28"/>
          <w:szCs w:val="28"/>
        </w:rPr>
        <w:t>Порядок и условия предоставления дополнительного оплачиваемого отпуска за ненормированный рабочий день главе район</w:t>
      </w:r>
      <w:r w:rsidR="003754E4">
        <w:rPr>
          <w:rFonts w:ascii="Times New Roman" w:hAnsi="Times New Roman" w:cs="Times New Roman"/>
          <w:sz w:val="28"/>
          <w:szCs w:val="28"/>
        </w:rPr>
        <w:t>а определяются решением Совета.» исключить;</w:t>
      </w:r>
    </w:p>
    <w:p w:rsidR="00755C45" w:rsidRDefault="00755C45" w:rsidP="00A3730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5C45">
        <w:rPr>
          <w:rFonts w:ascii="Times New Roman" w:hAnsi="Times New Roman" w:cs="Times New Roman"/>
          <w:sz w:val="28"/>
          <w:szCs w:val="28"/>
        </w:rPr>
        <w:t xml:space="preserve">в абзаце </w:t>
      </w:r>
      <w:r>
        <w:rPr>
          <w:rFonts w:ascii="Times New Roman" w:hAnsi="Times New Roman" w:cs="Times New Roman"/>
          <w:sz w:val="28"/>
          <w:szCs w:val="28"/>
        </w:rPr>
        <w:t>шестом</w:t>
      </w:r>
      <w:r w:rsidRPr="00755C45">
        <w:rPr>
          <w:rFonts w:ascii="Times New Roman" w:hAnsi="Times New Roman" w:cs="Times New Roman"/>
          <w:sz w:val="28"/>
          <w:szCs w:val="28"/>
        </w:rPr>
        <w:t xml:space="preserve"> части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55C45">
        <w:rPr>
          <w:rFonts w:ascii="Times New Roman" w:hAnsi="Times New Roman" w:cs="Times New Roman"/>
          <w:sz w:val="28"/>
          <w:szCs w:val="28"/>
        </w:rPr>
        <w:t xml:space="preserve"> предложение «Порядок и условия предоставления дополнительного оплачиваемого отпуска за ненормированный рабочий день депутату Совета, осуществляющему полномочия на постоянной основ</w:t>
      </w:r>
      <w:r>
        <w:rPr>
          <w:rFonts w:ascii="Times New Roman" w:hAnsi="Times New Roman" w:cs="Times New Roman"/>
          <w:sz w:val="28"/>
          <w:szCs w:val="28"/>
        </w:rPr>
        <w:t>е, определяются решением Совета</w:t>
      </w:r>
      <w:r w:rsidRPr="00755C45">
        <w:rPr>
          <w:rFonts w:ascii="Times New Roman" w:hAnsi="Times New Roman" w:cs="Times New Roman"/>
          <w:sz w:val="28"/>
          <w:szCs w:val="28"/>
        </w:rPr>
        <w:t>.» исключить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754E4" w:rsidRPr="003754E4" w:rsidRDefault="003754E4" w:rsidP="00A3730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103DDD" w:rsidRPr="00103DDD">
        <w:rPr>
          <w:rFonts w:ascii="Times New Roman" w:hAnsi="Times New Roman" w:cs="Times New Roman"/>
          <w:sz w:val="28"/>
          <w:szCs w:val="28"/>
        </w:rPr>
        <w:t>)</w:t>
      </w:r>
      <w:r w:rsidR="00A3730E">
        <w:t> </w:t>
      </w:r>
      <w:r w:rsidR="004E5408">
        <w:rPr>
          <w:rFonts w:ascii="Times New Roman" w:hAnsi="Times New Roman" w:cs="Times New Roman"/>
          <w:sz w:val="28"/>
          <w:szCs w:val="28"/>
        </w:rPr>
        <w:t>с</w:t>
      </w:r>
      <w:r w:rsidRPr="003754E4">
        <w:rPr>
          <w:rFonts w:ascii="Times New Roman" w:hAnsi="Times New Roman" w:cs="Times New Roman"/>
          <w:sz w:val="28"/>
          <w:szCs w:val="28"/>
        </w:rPr>
        <w:t>татью 78 изложить в следующей редакции:</w:t>
      </w:r>
    </w:p>
    <w:p w:rsidR="003754E4" w:rsidRPr="003754E4" w:rsidRDefault="003754E4" w:rsidP="00A3730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3754E4">
        <w:rPr>
          <w:rFonts w:ascii="Times New Roman" w:hAnsi="Times New Roman" w:cs="Times New Roman"/>
          <w:sz w:val="28"/>
          <w:szCs w:val="28"/>
        </w:rPr>
        <w:t>Статья 78. Муниципальные заимствования, муниципальные гарантии</w:t>
      </w:r>
    </w:p>
    <w:p w:rsidR="003754E4" w:rsidRPr="003754E4" w:rsidRDefault="00A3730E" w:rsidP="00A3730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3754E4" w:rsidRPr="003754E4">
        <w:rPr>
          <w:rFonts w:ascii="Times New Roman" w:hAnsi="Times New Roman" w:cs="Times New Roman"/>
          <w:sz w:val="28"/>
          <w:szCs w:val="28"/>
        </w:rPr>
        <w:t xml:space="preserve">Под муниципальными внутренними заимствованиями понимается привлечение от имени </w:t>
      </w:r>
      <w:r w:rsidR="003754E4">
        <w:rPr>
          <w:rFonts w:ascii="Times New Roman" w:hAnsi="Times New Roman" w:cs="Times New Roman"/>
          <w:sz w:val="28"/>
          <w:szCs w:val="28"/>
        </w:rPr>
        <w:t>муниципального образования Тихорецкий</w:t>
      </w:r>
      <w:r w:rsidR="003754E4" w:rsidRPr="003754E4">
        <w:rPr>
          <w:rFonts w:ascii="Times New Roman" w:hAnsi="Times New Roman" w:cs="Times New Roman"/>
          <w:sz w:val="28"/>
          <w:szCs w:val="28"/>
        </w:rPr>
        <w:t xml:space="preserve"> район заемных средств в местный бюджет путем размещения муниципальных ценных бумаг и в форме кредитов из других бюджетов бюджетной системы Российской Федерации и от кредитных организаций, по которым возникают долговые обязательства </w:t>
      </w:r>
      <w:r w:rsidR="003754E4">
        <w:rPr>
          <w:rFonts w:ascii="Times New Roman" w:hAnsi="Times New Roman" w:cs="Times New Roman"/>
          <w:sz w:val="28"/>
          <w:szCs w:val="28"/>
        </w:rPr>
        <w:t>муниципального образования Тихорецкий</w:t>
      </w:r>
      <w:r w:rsidR="003754E4" w:rsidRPr="003754E4">
        <w:rPr>
          <w:rFonts w:ascii="Times New Roman" w:hAnsi="Times New Roman" w:cs="Times New Roman"/>
          <w:sz w:val="28"/>
          <w:szCs w:val="28"/>
        </w:rPr>
        <w:t xml:space="preserve"> район как заемщика, выраженные в валюте Российской Федерации.</w:t>
      </w:r>
    </w:p>
    <w:p w:rsidR="003754E4" w:rsidRPr="003754E4" w:rsidRDefault="003754E4" w:rsidP="00A3730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4E4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Муниципальные внутренние заимствования осуществляются в целях финансирования дефицита местного бюджета, а также погашения долговых обязательств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Тихорецкий</w:t>
      </w:r>
      <w:r w:rsidRPr="003754E4">
        <w:rPr>
          <w:rFonts w:ascii="Times New Roman" w:hAnsi="Times New Roman" w:cs="Times New Roman"/>
          <w:sz w:val="28"/>
          <w:szCs w:val="28"/>
        </w:rPr>
        <w:t xml:space="preserve"> район, пополнения </w:t>
      </w:r>
      <w:r w:rsidR="004E540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3754E4">
        <w:rPr>
          <w:rFonts w:ascii="Times New Roman" w:hAnsi="Times New Roman" w:cs="Times New Roman"/>
          <w:sz w:val="28"/>
          <w:szCs w:val="28"/>
        </w:rPr>
        <w:t>в течение финансового года остатков средств на счетах местного бюджета.</w:t>
      </w:r>
    </w:p>
    <w:p w:rsidR="003754E4" w:rsidRPr="003754E4" w:rsidRDefault="00A3730E" w:rsidP="00A3730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="003754E4" w:rsidRPr="003754E4">
        <w:rPr>
          <w:rFonts w:ascii="Times New Roman" w:hAnsi="Times New Roman" w:cs="Times New Roman"/>
          <w:sz w:val="28"/>
          <w:szCs w:val="28"/>
        </w:rPr>
        <w:t xml:space="preserve">Под муниципальными внешними заимствованиями понимается привлечение кредитов в местный бюджет из федерального бюджета от имени </w:t>
      </w:r>
      <w:r w:rsidR="003754E4">
        <w:rPr>
          <w:rFonts w:ascii="Times New Roman" w:hAnsi="Times New Roman" w:cs="Times New Roman"/>
          <w:sz w:val="28"/>
          <w:szCs w:val="28"/>
        </w:rPr>
        <w:t>муниципального образования Тихорецкий</w:t>
      </w:r>
      <w:r w:rsidR="003754E4" w:rsidRPr="003754E4">
        <w:rPr>
          <w:rFonts w:ascii="Times New Roman" w:hAnsi="Times New Roman" w:cs="Times New Roman"/>
          <w:sz w:val="28"/>
          <w:szCs w:val="28"/>
        </w:rPr>
        <w:t xml:space="preserve"> район в рамках использования Российской Федерацией целевых иностранных кредитов, по которым возникают долговые обязательс</w:t>
      </w:r>
      <w:r w:rsidR="003754E4">
        <w:rPr>
          <w:rFonts w:ascii="Times New Roman" w:hAnsi="Times New Roman" w:cs="Times New Roman"/>
          <w:sz w:val="28"/>
          <w:szCs w:val="28"/>
        </w:rPr>
        <w:t>тва муниципального образования Тихорецкий</w:t>
      </w:r>
      <w:r w:rsidR="003754E4" w:rsidRPr="003754E4">
        <w:rPr>
          <w:rFonts w:ascii="Times New Roman" w:hAnsi="Times New Roman" w:cs="Times New Roman"/>
          <w:sz w:val="28"/>
          <w:szCs w:val="28"/>
        </w:rPr>
        <w:t xml:space="preserve"> район перед Российской Федерацией, выраженные в иностранной валюте.</w:t>
      </w:r>
    </w:p>
    <w:p w:rsidR="003754E4" w:rsidRPr="003754E4" w:rsidRDefault="003754E4" w:rsidP="00A3730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4E4">
        <w:rPr>
          <w:rFonts w:ascii="Times New Roman" w:hAnsi="Times New Roman" w:cs="Times New Roman"/>
          <w:sz w:val="28"/>
          <w:szCs w:val="28"/>
        </w:rPr>
        <w:t xml:space="preserve">Муниципальные внешние заимствования осуществляются в целях финансирования проектов, включенных в программу государственных внешних заимствований Российской Федерации на очередной финансовый год </w:t>
      </w:r>
      <w:r w:rsidR="004E5408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3754E4">
        <w:rPr>
          <w:rFonts w:ascii="Times New Roman" w:hAnsi="Times New Roman" w:cs="Times New Roman"/>
          <w:sz w:val="28"/>
          <w:szCs w:val="28"/>
        </w:rPr>
        <w:t>и плановый период.</w:t>
      </w:r>
    </w:p>
    <w:p w:rsidR="003754E4" w:rsidRPr="003754E4" w:rsidRDefault="00A3730E" w:rsidP="00A3730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="003754E4" w:rsidRPr="003754E4">
        <w:rPr>
          <w:rFonts w:ascii="Times New Roman" w:hAnsi="Times New Roman" w:cs="Times New Roman"/>
          <w:sz w:val="28"/>
          <w:szCs w:val="28"/>
        </w:rPr>
        <w:t xml:space="preserve">Право осуществления муниципальных заимствований от имени </w:t>
      </w:r>
      <w:r w:rsidR="003754E4">
        <w:rPr>
          <w:rFonts w:ascii="Times New Roman" w:hAnsi="Times New Roman" w:cs="Times New Roman"/>
          <w:sz w:val="28"/>
          <w:szCs w:val="28"/>
        </w:rPr>
        <w:t>муниципального образования Тихорецкий</w:t>
      </w:r>
      <w:r w:rsidR="003754E4" w:rsidRPr="003754E4">
        <w:rPr>
          <w:rFonts w:ascii="Times New Roman" w:hAnsi="Times New Roman" w:cs="Times New Roman"/>
          <w:sz w:val="28"/>
          <w:szCs w:val="28"/>
        </w:rPr>
        <w:t xml:space="preserve"> район принадлежит администрации.</w:t>
      </w:r>
    </w:p>
    <w:p w:rsidR="003754E4" w:rsidRPr="003754E4" w:rsidRDefault="00A3730E" w:rsidP="00A3730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</w:t>
      </w:r>
      <w:r w:rsidR="003754E4" w:rsidRPr="003754E4">
        <w:rPr>
          <w:rFonts w:ascii="Times New Roman" w:hAnsi="Times New Roman" w:cs="Times New Roman"/>
          <w:sz w:val="28"/>
          <w:szCs w:val="28"/>
        </w:rPr>
        <w:t xml:space="preserve">Программа муниципальных заимствований является приложением </w:t>
      </w:r>
      <w:r w:rsidR="004E5408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3754E4" w:rsidRPr="003754E4">
        <w:rPr>
          <w:rFonts w:ascii="Times New Roman" w:hAnsi="Times New Roman" w:cs="Times New Roman"/>
          <w:sz w:val="28"/>
          <w:szCs w:val="28"/>
        </w:rPr>
        <w:t>к решению о местном бюджете.</w:t>
      </w:r>
    </w:p>
    <w:p w:rsidR="003754E4" w:rsidRPr="003754E4" w:rsidRDefault="00A3730E" w:rsidP="00A3730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5. </w:t>
      </w:r>
      <w:r w:rsidR="003754E4" w:rsidRPr="003754E4">
        <w:rPr>
          <w:rFonts w:ascii="Times New Roman" w:hAnsi="Times New Roman" w:cs="Times New Roman"/>
          <w:sz w:val="28"/>
          <w:szCs w:val="28"/>
        </w:rPr>
        <w:t>Предельные объемы размещения муниципальных ценных бумаг</w:t>
      </w:r>
      <w:r w:rsidR="004E5408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3754E4" w:rsidRPr="003754E4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</w:t>
      </w:r>
      <w:r w:rsidR="003754E4" w:rsidRPr="004E5408">
        <w:rPr>
          <w:rFonts w:ascii="Times New Roman" w:hAnsi="Times New Roman" w:cs="Times New Roman"/>
          <w:sz w:val="28"/>
          <w:szCs w:val="28"/>
        </w:rPr>
        <w:t xml:space="preserve">и каждый год планового периода </w:t>
      </w:r>
      <w:r w:rsidR="004E5408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3754E4" w:rsidRPr="004E5408">
        <w:rPr>
          <w:rFonts w:ascii="Times New Roman" w:hAnsi="Times New Roman" w:cs="Times New Roman"/>
          <w:sz w:val="28"/>
          <w:szCs w:val="28"/>
        </w:rPr>
        <w:t>по</w:t>
      </w:r>
      <w:r w:rsidR="003754E4" w:rsidRPr="003754E4">
        <w:rPr>
          <w:rFonts w:ascii="Times New Roman" w:hAnsi="Times New Roman" w:cs="Times New Roman"/>
          <w:sz w:val="28"/>
          <w:szCs w:val="28"/>
        </w:rPr>
        <w:t xml:space="preserve"> номинальной стоимости устанавливаются Советом в соответствии </w:t>
      </w:r>
      <w:r w:rsidR="004E5408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3754E4" w:rsidRPr="003754E4">
        <w:rPr>
          <w:rFonts w:ascii="Times New Roman" w:hAnsi="Times New Roman" w:cs="Times New Roman"/>
          <w:sz w:val="28"/>
          <w:szCs w:val="28"/>
        </w:rPr>
        <w:t>с верхними пределами муниципального внутреннего долга, установленными решением о местном бюджете.</w:t>
      </w:r>
    </w:p>
    <w:p w:rsidR="003754E4" w:rsidRPr="003754E4" w:rsidRDefault="00A3730E" w:rsidP="00A3730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6. </w:t>
      </w:r>
      <w:r w:rsidR="003754E4" w:rsidRPr="003754E4">
        <w:rPr>
          <w:rFonts w:ascii="Times New Roman" w:hAnsi="Times New Roman" w:cs="Times New Roman"/>
          <w:sz w:val="28"/>
          <w:szCs w:val="28"/>
        </w:rPr>
        <w:t xml:space="preserve">Предоставление муниципальных гарантий осуществляется </w:t>
      </w:r>
      <w:r w:rsidR="004E5408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3754E4" w:rsidRPr="003754E4">
        <w:rPr>
          <w:rFonts w:ascii="Times New Roman" w:hAnsi="Times New Roman" w:cs="Times New Roman"/>
          <w:sz w:val="28"/>
          <w:szCs w:val="28"/>
        </w:rPr>
        <w:t xml:space="preserve">в соответствии с полномочиями органов местного самоуправления </w:t>
      </w:r>
      <w:r w:rsidR="004E5408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3754E4" w:rsidRPr="003754E4">
        <w:rPr>
          <w:rFonts w:ascii="Times New Roman" w:hAnsi="Times New Roman" w:cs="Times New Roman"/>
          <w:sz w:val="28"/>
          <w:szCs w:val="28"/>
        </w:rPr>
        <w:t xml:space="preserve">на основании решения Совета о местном бюджете на очередной финансовый </w:t>
      </w:r>
      <w:r w:rsidR="003754E4" w:rsidRPr="004E5408">
        <w:rPr>
          <w:rFonts w:ascii="Times New Roman" w:hAnsi="Times New Roman" w:cs="Times New Roman"/>
          <w:sz w:val="28"/>
          <w:szCs w:val="28"/>
        </w:rPr>
        <w:t xml:space="preserve">год и плановый период, </w:t>
      </w:r>
      <w:r w:rsidR="003754E4" w:rsidRPr="003754E4">
        <w:rPr>
          <w:rFonts w:ascii="Times New Roman" w:hAnsi="Times New Roman" w:cs="Times New Roman"/>
          <w:sz w:val="28"/>
          <w:szCs w:val="28"/>
        </w:rPr>
        <w:t xml:space="preserve">решений администрации, а также договора </w:t>
      </w:r>
      <w:r w:rsidR="004E5408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3754E4" w:rsidRPr="003754E4">
        <w:rPr>
          <w:rFonts w:ascii="Times New Roman" w:hAnsi="Times New Roman" w:cs="Times New Roman"/>
          <w:sz w:val="28"/>
          <w:szCs w:val="28"/>
        </w:rPr>
        <w:t>о предоставлении муниципальной гарантии.</w:t>
      </w:r>
    </w:p>
    <w:p w:rsidR="003754E4" w:rsidRPr="003754E4" w:rsidRDefault="003754E4" w:rsidP="00A3730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4E4">
        <w:rPr>
          <w:rFonts w:ascii="Times New Roman" w:hAnsi="Times New Roman" w:cs="Times New Roman"/>
          <w:sz w:val="28"/>
          <w:szCs w:val="28"/>
        </w:rPr>
        <w:t>Письменная форма муниципальной гарантии является обязательной.</w:t>
      </w:r>
    </w:p>
    <w:p w:rsidR="003754E4" w:rsidRPr="003754E4" w:rsidRDefault="003754E4" w:rsidP="00A3730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4E4">
        <w:rPr>
          <w:rFonts w:ascii="Times New Roman" w:hAnsi="Times New Roman" w:cs="Times New Roman"/>
          <w:sz w:val="28"/>
          <w:szCs w:val="28"/>
        </w:rPr>
        <w:t xml:space="preserve">Муниципальная гарантия предоставляется и исполняется в валюте, </w:t>
      </w:r>
      <w:r w:rsidR="004E5408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3754E4">
        <w:rPr>
          <w:rFonts w:ascii="Times New Roman" w:hAnsi="Times New Roman" w:cs="Times New Roman"/>
          <w:sz w:val="28"/>
          <w:szCs w:val="28"/>
        </w:rPr>
        <w:t>в которой выражена сумма основного обязательства.</w:t>
      </w:r>
    </w:p>
    <w:p w:rsidR="003754E4" w:rsidRPr="003754E4" w:rsidRDefault="003754E4" w:rsidP="00A3730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4E4">
        <w:rPr>
          <w:rFonts w:ascii="Times New Roman" w:hAnsi="Times New Roman" w:cs="Times New Roman"/>
          <w:sz w:val="28"/>
          <w:szCs w:val="28"/>
        </w:rPr>
        <w:t>Вступление в силу муниципальной гарантии определяется календарной датой или наступлением определенного события (условия), указанного</w:t>
      </w:r>
      <w:r w:rsidR="004E5408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3754E4">
        <w:rPr>
          <w:rFonts w:ascii="Times New Roman" w:hAnsi="Times New Roman" w:cs="Times New Roman"/>
          <w:sz w:val="28"/>
          <w:szCs w:val="28"/>
        </w:rPr>
        <w:t xml:space="preserve"> в гарантии.</w:t>
      </w:r>
    </w:p>
    <w:p w:rsidR="003754E4" w:rsidRPr="003754E4" w:rsidRDefault="003754E4" w:rsidP="00A3730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4E4">
        <w:rPr>
          <w:rFonts w:ascii="Times New Roman" w:hAnsi="Times New Roman" w:cs="Times New Roman"/>
          <w:sz w:val="28"/>
          <w:szCs w:val="28"/>
        </w:rPr>
        <w:t>Кредиты и займы, обеспечиваемые муниципальными гарантиями, должны быть целевыми.</w:t>
      </w:r>
    </w:p>
    <w:p w:rsidR="003754E4" w:rsidRPr="003754E4" w:rsidRDefault="00A3730E" w:rsidP="00A3730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7. </w:t>
      </w:r>
      <w:r w:rsidR="003754E4" w:rsidRPr="003754E4">
        <w:rPr>
          <w:rFonts w:ascii="Times New Roman" w:hAnsi="Times New Roman" w:cs="Times New Roman"/>
          <w:sz w:val="28"/>
          <w:szCs w:val="28"/>
        </w:rPr>
        <w:t xml:space="preserve">В случае установления факта нецелевого использования средств кредита (займа), обеспеченного муниципальной гарантией, в случае неисполнения или ненадлежащего исполнения обязательств, установленных договором о предоставлении муниципальной гарантии, принципал </w:t>
      </w:r>
      <w:r w:rsidR="004E5408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3754E4" w:rsidRPr="003754E4">
        <w:rPr>
          <w:rFonts w:ascii="Times New Roman" w:hAnsi="Times New Roman" w:cs="Times New Roman"/>
          <w:sz w:val="28"/>
          <w:szCs w:val="28"/>
        </w:rPr>
        <w:t>и бенефициар несут ответственность, установленную законодательством Российской Федерации, договором о предоставлении муниципальной гарантии.</w:t>
      </w:r>
    </w:p>
    <w:p w:rsidR="003754E4" w:rsidRPr="003754E4" w:rsidRDefault="00A3730E" w:rsidP="00A3730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8. </w:t>
      </w:r>
      <w:r w:rsidR="003754E4" w:rsidRPr="003754E4"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гарантии, а также заключение договора о предоставлении муниципальной гарантии осуществляется после представления принципалом и (или) бенефициаром в администрацию, либо </w:t>
      </w:r>
      <w:r w:rsidR="003754E4" w:rsidRPr="003754E4">
        <w:rPr>
          <w:rFonts w:ascii="Times New Roman" w:hAnsi="Times New Roman" w:cs="Times New Roman"/>
          <w:sz w:val="28"/>
          <w:szCs w:val="28"/>
        </w:rPr>
        <w:lastRenderedPageBreak/>
        <w:t>агенту, привлеченному в соответствии с пунктом 5 статьи 115.2 Бюджетного кодекса Российской Федерации, полного комплекта документов согласно перечню, устанавливаемому администрацией.</w:t>
      </w:r>
    </w:p>
    <w:p w:rsidR="003754E4" w:rsidRPr="003754E4" w:rsidRDefault="003754E4" w:rsidP="00A3730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4E4">
        <w:rPr>
          <w:rFonts w:ascii="Times New Roman" w:hAnsi="Times New Roman" w:cs="Times New Roman"/>
          <w:sz w:val="28"/>
          <w:szCs w:val="28"/>
        </w:rPr>
        <w:t xml:space="preserve">Анализ финансового состояния принципала, проверка достаточности, надежности и ликвидности обеспечения, предоставляемого в соответствии </w:t>
      </w:r>
      <w:r w:rsidR="004E5408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3754E4">
        <w:rPr>
          <w:rFonts w:ascii="Times New Roman" w:hAnsi="Times New Roman" w:cs="Times New Roman"/>
          <w:sz w:val="28"/>
          <w:szCs w:val="28"/>
        </w:rPr>
        <w:t xml:space="preserve">с абзацем третьим пункта 1.1 статьи 115.2 Бюджетного кодекса Российской Федерации, при предоставлении муниципальной гарантии, а также мониторинг финансового состояния принципала, контроль за достаточностью, надежностью и ликвидностью предоставленного обеспечения после предоставления муниципальной гарантии осуществляются в соответствии с актами администрации финансовым органом либо агентом, привлеченным </w:t>
      </w:r>
      <w:r w:rsidR="004E5408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3754E4">
        <w:rPr>
          <w:rFonts w:ascii="Times New Roman" w:hAnsi="Times New Roman" w:cs="Times New Roman"/>
          <w:sz w:val="28"/>
          <w:szCs w:val="28"/>
        </w:rPr>
        <w:t>в соответствии с пунктом 5 статьи 115.2 Бюджетного кодекса Российской Федерации.</w:t>
      </w:r>
    </w:p>
    <w:p w:rsidR="003754E4" w:rsidRPr="003754E4" w:rsidRDefault="00A3730E" w:rsidP="00A3730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9. </w:t>
      </w:r>
      <w:r w:rsidR="003754E4" w:rsidRPr="003754E4">
        <w:rPr>
          <w:rFonts w:ascii="Times New Roman" w:hAnsi="Times New Roman" w:cs="Times New Roman"/>
          <w:sz w:val="28"/>
          <w:szCs w:val="28"/>
        </w:rPr>
        <w:t>Программа муниципальных гарантий в валюте Российской Федерации является приложением к решению о местном бюджете.</w:t>
      </w:r>
    </w:p>
    <w:p w:rsidR="003754E4" w:rsidRPr="003754E4" w:rsidRDefault="00A3730E" w:rsidP="00A3730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10. </w:t>
      </w:r>
      <w:r w:rsidR="003754E4" w:rsidRPr="003754E4">
        <w:rPr>
          <w:rFonts w:ascii="Times New Roman" w:hAnsi="Times New Roman" w:cs="Times New Roman"/>
          <w:sz w:val="28"/>
          <w:szCs w:val="28"/>
        </w:rPr>
        <w:t>От имени м</w:t>
      </w:r>
      <w:r w:rsidR="003754E4">
        <w:rPr>
          <w:rFonts w:ascii="Times New Roman" w:hAnsi="Times New Roman" w:cs="Times New Roman"/>
          <w:sz w:val="28"/>
          <w:szCs w:val="28"/>
        </w:rPr>
        <w:t xml:space="preserve">униципального образования Тихорецкий </w:t>
      </w:r>
      <w:r w:rsidR="003754E4" w:rsidRPr="003754E4">
        <w:rPr>
          <w:rFonts w:ascii="Times New Roman" w:hAnsi="Times New Roman" w:cs="Times New Roman"/>
          <w:sz w:val="28"/>
          <w:szCs w:val="28"/>
        </w:rPr>
        <w:t>район муниципальные гарантии предоставляются администрацией в пределах общей суммы предоставляемых гарантий, указанной в решении Совета о местном бюджете на очередной финансовый год и плановый период, в соответствии</w:t>
      </w:r>
      <w:r w:rsidR="004E5408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3754E4" w:rsidRPr="003754E4">
        <w:rPr>
          <w:rFonts w:ascii="Times New Roman" w:hAnsi="Times New Roman" w:cs="Times New Roman"/>
          <w:sz w:val="28"/>
          <w:szCs w:val="28"/>
        </w:rPr>
        <w:t xml:space="preserve"> с требованиями Бюджетного кодекса Российской Федерации и в порядке, установленном муниципальными правовыми актами.</w:t>
      </w:r>
    </w:p>
    <w:p w:rsidR="003754E4" w:rsidRPr="003754E4" w:rsidRDefault="003754E4" w:rsidP="00A3730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4E4">
        <w:rPr>
          <w:rFonts w:ascii="Times New Roman" w:hAnsi="Times New Roman" w:cs="Times New Roman"/>
          <w:sz w:val="28"/>
          <w:szCs w:val="28"/>
        </w:rPr>
        <w:t>Обязательства, вытекающие из муниципальной гарантии, включаются</w:t>
      </w:r>
      <w:r w:rsidR="004E5408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3754E4">
        <w:rPr>
          <w:rFonts w:ascii="Times New Roman" w:hAnsi="Times New Roman" w:cs="Times New Roman"/>
          <w:sz w:val="28"/>
          <w:szCs w:val="28"/>
        </w:rPr>
        <w:t xml:space="preserve"> в состав муниципального долга.</w:t>
      </w:r>
    </w:p>
    <w:p w:rsidR="003754E4" w:rsidRDefault="003754E4" w:rsidP="00A3730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4E4">
        <w:rPr>
          <w:rFonts w:ascii="Times New Roman" w:hAnsi="Times New Roman" w:cs="Times New Roman"/>
          <w:sz w:val="28"/>
          <w:szCs w:val="28"/>
        </w:rPr>
        <w:t xml:space="preserve">Предоставление и исполнение муниципальной гарантии подлежит отражению </w:t>
      </w:r>
      <w:r w:rsidR="00B8508B">
        <w:rPr>
          <w:rFonts w:ascii="Times New Roman" w:hAnsi="Times New Roman" w:cs="Times New Roman"/>
          <w:sz w:val="28"/>
          <w:szCs w:val="28"/>
        </w:rPr>
        <w:t>в муниципальной долговой книге.»;</w:t>
      </w:r>
    </w:p>
    <w:p w:rsidR="00B8508B" w:rsidRPr="004E5408" w:rsidRDefault="00EE02E5" w:rsidP="00A3730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103DDD" w:rsidRPr="00103DDD">
        <w:rPr>
          <w:rFonts w:ascii="Times New Roman" w:hAnsi="Times New Roman" w:cs="Times New Roman"/>
          <w:sz w:val="28"/>
          <w:szCs w:val="28"/>
        </w:rPr>
        <w:t>)</w:t>
      </w:r>
      <w:r w:rsidR="00A3730E">
        <w:t> </w:t>
      </w:r>
      <w:r w:rsidR="00B8508B">
        <w:rPr>
          <w:rFonts w:ascii="Times New Roman" w:hAnsi="Times New Roman" w:cs="Times New Roman"/>
          <w:sz w:val="28"/>
          <w:szCs w:val="28"/>
        </w:rPr>
        <w:t>в статье</w:t>
      </w:r>
      <w:r w:rsidR="00B8508B" w:rsidRPr="00B8508B">
        <w:rPr>
          <w:rFonts w:ascii="Times New Roman" w:hAnsi="Times New Roman" w:cs="Times New Roman"/>
          <w:sz w:val="28"/>
          <w:szCs w:val="28"/>
        </w:rPr>
        <w:t xml:space="preserve"> 80</w:t>
      </w:r>
      <w:r w:rsidR="00B8508B">
        <w:rPr>
          <w:rFonts w:ascii="Times New Roman" w:hAnsi="Times New Roman" w:cs="Times New Roman"/>
          <w:sz w:val="28"/>
          <w:szCs w:val="28"/>
        </w:rPr>
        <w:t>:</w:t>
      </w:r>
    </w:p>
    <w:p w:rsidR="00B8508B" w:rsidRPr="00B8508B" w:rsidRDefault="00B8508B" w:rsidP="00A3730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Pr="00B8508B">
        <w:rPr>
          <w:rFonts w:ascii="Times New Roman" w:hAnsi="Times New Roman" w:cs="Times New Roman"/>
          <w:sz w:val="28"/>
          <w:szCs w:val="28"/>
        </w:rPr>
        <w:t>асть 1 изложить в следующей редакции:</w:t>
      </w:r>
    </w:p>
    <w:p w:rsidR="00B8508B" w:rsidRPr="00B8508B" w:rsidRDefault="00B8508B" w:rsidP="00A3730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3730E">
        <w:rPr>
          <w:rFonts w:ascii="Times New Roman" w:hAnsi="Times New Roman" w:cs="Times New Roman"/>
          <w:sz w:val="28"/>
          <w:szCs w:val="28"/>
        </w:rPr>
        <w:t>1. </w:t>
      </w:r>
      <w:r w:rsidRPr="00B8508B">
        <w:rPr>
          <w:rFonts w:ascii="Times New Roman" w:hAnsi="Times New Roman" w:cs="Times New Roman"/>
          <w:sz w:val="28"/>
          <w:szCs w:val="28"/>
        </w:rPr>
        <w:t>Муниципальный финансовый контроль осуществляется в целях обеспечения соблюдения положений правовых актов, регулирующих бюджетные правоотношения, правовых актов, обусловливающих публичные нормативные обязательства и обязательства по иным выплатам физическим лицам из местного бюджета, а также соблюдения условий муниципальных контрактов, договоров (соглашений) о предоставлении средств из местного бюджета.</w:t>
      </w:r>
    </w:p>
    <w:p w:rsidR="00B8508B" w:rsidRDefault="00B8508B" w:rsidP="00A3730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508B">
        <w:rPr>
          <w:rFonts w:ascii="Times New Roman" w:hAnsi="Times New Roman" w:cs="Times New Roman"/>
          <w:sz w:val="28"/>
          <w:szCs w:val="28"/>
        </w:rPr>
        <w:t xml:space="preserve">Муниципальный финансовый контроль подразделяется на внешний </w:t>
      </w:r>
      <w:r w:rsidR="004E5408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B8508B">
        <w:rPr>
          <w:rFonts w:ascii="Times New Roman" w:hAnsi="Times New Roman" w:cs="Times New Roman"/>
          <w:sz w:val="28"/>
          <w:szCs w:val="28"/>
        </w:rPr>
        <w:t>и внутренний,</w:t>
      </w:r>
      <w:r>
        <w:rPr>
          <w:rFonts w:ascii="Times New Roman" w:hAnsi="Times New Roman" w:cs="Times New Roman"/>
          <w:sz w:val="28"/>
          <w:szCs w:val="28"/>
        </w:rPr>
        <w:t xml:space="preserve"> предварительный и последующий.»;</w:t>
      </w:r>
    </w:p>
    <w:p w:rsidR="00B8508B" w:rsidRDefault="00B8508B" w:rsidP="00A3730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Pr="00B8508B">
        <w:rPr>
          <w:rFonts w:ascii="Times New Roman" w:hAnsi="Times New Roman" w:cs="Times New Roman"/>
          <w:sz w:val="28"/>
          <w:szCs w:val="28"/>
        </w:rPr>
        <w:t>асти 4,</w:t>
      </w:r>
      <w:r w:rsidR="00FE27CA">
        <w:rPr>
          <w:rFonts w:ascii="Times New Roman" w:hAnsi="Times New Roman" w:cs="Times New Roman"/>
          <w:sz w:val="28"/>
          <w:szCs w:val="28"/>
        </w:rPr>
        <w:t xml:space="preserve"> </w:t>
      </w:r>
      <w:r w:rsidRPr="00B8508B">
        <w:rPr>
          <w:rFonts w:ascii="Times New Roman" w:hAnsi="Times New Roman" w:cs="Times New Roman"/>
          <w:sz w:val="28"/>
          <w:szCs w:val="28"/>
        </w:rPr>
        <w:t>5 изложить в следующей редакции:</w:t>
      </w:r>
    </w:p>
    <w:p w:rsidR="00B8508B" w:rsidRPr="00B8508B" w:rsidRDefault="00B8508B" w:rsidP="00A3730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3730E">
        <w:rPr>
          <w:rFonts w:ascii="Times New Roman" w:hAnsi="Times New Roman" w:cs="Times New Roman"/>
          <w:sz w:val="28"/>
          <w:szCs w:val="28"/>
        </w:rPr>
        <w:t>4. </w:t>
      </w:r>
      <w:r w:rsidRPr="00B8508B">
        <w:rPr>
          <w:rFonts w:ascii="Times New Roman" w:hAnsi="Times New Roman" w:cs="Times New Roman"/>
          <w:sz w:val="28"/>
          <w:szCs w:val="28"/>
        </w:rPr>
        <w:t>Полномочиями органа внутреннего муниципального финансового контроля по осуществлению внутреннего муниципального финансового контроля являются:</w:t>
      </w:r>
    </w:p>
    <w:p w:rsidR="00B8508B" w:rsidRPr="00B8508B" w:rsidRDefault="00B8508B" w:rsidP="00A3730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508B">
        <w:rPr>
          <w:rFonts w:ascii="Times New Roman" w:hAnsi="Times New Roman" w:cs="Times New Roman"/>
          <w:sz w:val="28"/>
          <w:szCs w:val="28"/>
        </w:rPr>
        <w:t xml:space="preserve">контроль за соблюдением положений правовых актов, регулирующих бюджетные правоотношения, в том числе устанавливающих требования </w:t>
      </w:r>
      <w:r w:rsidR="004E5408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B8508B">
        <w:rPr>
          <w:rFonts w:ascii="Times New Roman" w:hAnsi="Times New Roman" w:cs="Times New Roman"/>
          <w:sz w:val="28"/>
          <w:szCs w:val="28"/>
        </w:rPr>
        <w:t>к бухгалтерскому учету и составлению и представлению бухгалтерской (финансовой) отчетности муниципальных учреждений;</w:t>
      </w:r>
    </w:p>
    <w:p w:rsidR="00B8508B" w:rsidRPr="00B8508B" w:rsidRDefault="00B8508B" w:rsidP="00A3730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508B">
        <w:rPr>
          <w:rFonts w:ascii="Times New Roman" w:hAnsi="Times New Roman" w:cs="Times New Roman"/>
          <w:sz w:val="28"/>
          <w:szCs w:val="28"/>
        </w:rPr>
        <w:t xml:space="preserve">контроль за соблюдением положений правовых актов, обусловливающих </w:t>
      </w:r>
      <w:r w:rsidRPr="00B8508B">
        <w:rPr>
          <w:rFonts w:ascii="Times New Roman" w:hAnsi="Times New Roman" w:cs="Times New Roman"/>
          <w:sz w:val="28"/>
          <w:szCs w:val="28"/>
        </w:rPr>
        <w:lastRenderedPageBreak/>
        <w:t>публичные нормативные обязательства и обязательства по иным выплатам физическим лицам из местного бюджета, а также за соблюдением условий договоров (соглашений) о предоставлении средств из местного бюджета, муниципальных контрактов;</w:t>
      </w:r>
    </w:p>
    <w:p w:rsidR="00B8508B" w:rsidRPr="00B8508B" w:rsidRDefault="00B8508B" w:rsidP="00A3730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508B">
        <w:rPr>
          <w:rFonts w:ascii="Times New Roman" w:hAnsi="Times New Roman" w:cs="Times New Roman"/>
          <w:sz w:val="28"/>
          <w:szCs w:val="28"/>
        </w:rPr>
        <w:t xml:space="preserve">контроль за соблюдением условий договоров (соглашений), заключенных в целях исполнения договоров (соглашений) о предоставлении средств </w:t>
      </w:r>
      <w:r w:rsidR="004E5408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B8508B">
        <w:rPr>
          <w:rFonts w:ascii="Times New Roman" w:hAnsi="Times New Roman" w:cs="Times New Roman"/>
          <w:sz w:val="28"/>
          <w:szCs w:val="28"/>
        </w:rPr>
        <w:t>из местного бюджета, а также в случаях, предусмотренных Бюджетным кодексом Российской Федерации, условий договоров (соглашений), заключенных в целях исполнения муниципальных контрактов;</w:t>
      </w:r>
    </w:p>
    <w:p w:rsidR="00B8508B" w:rsidRPr="00B8508B" w:rsidRDefault="00B8508B" w:rsidP="00A3730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508B">
        <w:rPr>
          <w:rFonts w:ascii="Times New Roman" w:hAnsi="Times New Roman" w:cs="Times New Roman"/>
          <w:sz w:val="28"/>
          <w:szCs w:val="28"/>
        </w:rPr>
        <w:t xml:space="preserve">контроль за достоверностью отчетов о результатах предоставления </w:t>
      </w:r>
      <w:r w:rsidR="004E5408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B8508B">
        <w:rPr>
          <w:rFonts w:ascii="Times New Roman" w:hAnsi="Times New Roman" w:cs="Times New Roman"/>
          <w:sz w:val="28"/>
          <w:szCs w:val="28"/>
        </w:rPr>
        <w:t>и (или) использования средств местного бюджета (средств, предоставленных</w:t>
      </w:r>
      <w:r w:rsidR="004E5408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B8508B">
        <w:rPr>
          <w:rFonts w:ascii="Times New Roman" w:hAnsi="Times New Roman" w:cs="Times New Roman"/>
          <w:sz w:val="28"/>
          <w:szCs w:val="28"/>
        </w:rPr>
        <w:t xml:space="preserve"> из местного бюджета), в том числе отчетов о реализации муниципальных программ, отчетов об исполнении муниципальных заданий, отчетов </w:t>
      </w:r>
      <w:r w:rsidR="004E5408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B8508B">
        <w:rPr>
          <w:rFonts w:ascii="Times New Roman" w:hAnsi="Times New Roman" w:cs="Times New Roman"/>
          <w:sz w:val="28"/>
          <w:szCs w:val="28"/>
        </w:rPr>
        <w:t>о достижении значений показателей результативности предоставления средств из местного бюджета;</w:t>
      </w:r>
    </w:p>
    <w:p w:rsidR="00B8508B" w:rsidRDefault="00B8508B" w:rsidP="00A3730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508B">
        <w:rPr>
          <w:rFonts w:ascii="Times New Roman" w:hAnsi="Times New Roman" w:cs="Times New Roman"/>
          <w:sz w:val="28"/>
          <w:szCs w:val="28"/>
        </w:rPr>
        <w:t>контроль в сфере закупок, предусмотренный законодательством Российской Федерации о контрактной системе в сфере закупок товаров, работ, услуг для обеспечения госуда</w:t>
      </w:r>
      <w:r>
        <w:rPr>
          <w:rFonts w:ascii="Times New Roman" w:hAnsi="Times New Roman" w:cs="Times New Roman"/>
          <w:sz w:val="28"/>
          <w:szCs w:val="28"/>
        </w:rPr>
        <w:t>рственных и муниципальных нужд.</w:t>
      </w:r>
    </w:p>
    <w:p w:rsidR="00B8508B" w:rsidRDefault="00A3730E" w:rsidP="00A3730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5. </w:t>
      </w:r>
      <w:r w:rsidR="00B8508B" w:rsidRPr="00B8508B">
        <w:rPr>
          <w:rFonts w:ascii="Times New Roman" w:hAnsi="Times New Roman" w:cs="Times New Roman"/>
          <w:sz w:val="28"/>
          <w:szCs w:val="28"/>
        </w:rPr>
        <w:t>Порядок осуществления полномочий органом внутреннего муниципального финансового контроля по внутреннему муниципальному финансовому контролю определяется муниципальными правовыми актами администрации, а также стандартами осуществления внутреннего муниц</w:t>
      </w:r>
      <w:r w:rsidR="00B8508B">
        <w:rPr>
          <w:rFonts w:ascii="Times New Roman" w:hAnsi="Times New Roman" w:cs="Times New Roman"/>
          <w:sz w:val="28"/>
          <w:szCs w:val="28"/>
        </w:rPr>
        <w:t>ипального финансового контроля.»;</w:t>
      </w:r>
    </w:p>
    <w:p w:rsidR="00B8508B" w:rsidRDefault="00B8508B" w:rsidP="00A3730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части 6</w:t>
      </w:r>
      <w:r w:rsidR="00A3730E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8 исключить;</w:t>
      </w:r>
    </w:p>
    <w:p w:rsidR="00B8508B" w:rsidRDefault="00EE02E5" w:rsidP="00A3730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093D33">
        <w:rPr>
          <w:rFonts w:ascii="Times New Roman" w:hAnsi="Times New Roman" w:cs="Times New Roman"/>
          <w:sz w:val="28"/>
          <w:szCs w:val="28"/>
        </w:rPr>
        <w:t>)</w:t>
      </w:r>
      <w:r w:rsidR="00A3730E">
        <w:rPr>
          <w:rFonts w:ascii="Times New Roman" w:hAnsi="Times New Roman" w:cs="Times New Roman"/>
          <w:sz w:val="28"/>
          <w:szCs w:val="28"/>
        </w:rPr>
        <w:t> </w:t>
      </w:r>
      <w:r w:rsidR="00B8508B">
        <w:rPr>
          <w:rFonts w:ascii="Times New Roman" w:hAnsi="Times New Roman" w:cs="Times New Roman"/>
          <w:sz w:val="28"/>
          <w:szCs w:val="28"/>
        </w:rPr>
        <w:t>в статье 81:</w:t>
      </w:r>
    </w:p>
    <w:p w:rsidR="00B8508B" w:rsidRDefault="00B8508B" w:rsidP="00A3730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части 1 слово «сводной»</w:t>
      </w:r>
      <w:r w:rsidRPr="00B8508B">
        <w:rPr>
          <w:rFonts w:ascii="Times New Roman" w:hAnsi="Times New Roman" w:cs="Times New Roman"/>
          <w:sz w:val="28"/>
          <w:szCs w:val="28"/>
        </w:rPr>
        <w:t xml:space="preserve"> исключить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8508B" w:rsidRPr="00B8508B" w:rsidRDefault="00B8508B" w:rsidP="00A3730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Pr="00B8508B">
        <w:rPr>
          <w:rFonts w:ascii="Times New Roman" w:hAnsi="Times New Roman" w:cs="Times New Roman"/>
          <w:sz w:val="28"/>
          <w:szCs w:val="28"/>
        </w:rPr>
        <w:t>асть 7 изложить в следующей редакции:</w:t>
      </w:r>
    </w:p>
    <w:p w:rsidR="00B8508B" w:rsidRDefault="00B8508B" w:rsidP="00A3730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3730E">
        <w:rPr>
          <w:rFonts w:ascii="Times New Roman" w:hAnsi="Times New Roman" w:cs="Times New Roman"/>
          <w:sz w:val="28"/>
          <w:szCs w:val="28"/>
        </w:rPr>
        <w:t>7. </w:t>
      </w:r>
      <w:r w:rsidRPr="00B8508B">
        <w:rPr>
          <w:rFonts w:ascii="Times New Roman" w:hAnsi="Times New Roman" w:cs="Times New Roman"/>
          <w:sz w:val="28"/>
          <w:szCs w:val="28"/>
        </w:rPr>
        <w:t>Одновременно с годовым отчетом об исполнении местного бюджета представляются пояснительная записка к нему, содержащая анализ исполнения местного бюджета и бюджетной отчетности, и сведения о выполнении муниципального задания и (или) иных результатах использования бюджетных ассигнований, проект решения об исполнении бюджета, иная бюджетная отчетность об исполнении местного бюджета и документы, предусмотренные бюджетным законода</w:t>
      </w:r>
      <w:r>
        <w:rPr>
          <w:rFonts w:ascii="Times New Roman" w:hAnsi="Times New Roman" w:cs="Times New Roman"/>
          <w:sz w:val="28"/>
          <w:szCs w:val="28"/>
        </w:rPr>
        <w:t>тельством Российской Федерации.»</w:t>
      </w:r>
      <w:r w:rsidRPr="00B8508B">
        <w:rPr>
          <w:rFonts w:ascii="Times New Roman" w:hAnsi="Times New Roman" w:cs="Times New Roman"/>
          <w:sz w:val="28"/>
          <w:szCs w:val="28"/>
        </w:rPr>
        <w:t>.</w:t>
      </w:r>
    </w:p>
    <w:p w:rsidR="00103DDD" w:rsidRDefault="00764823" w:rsidP="00A3730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03DDD" w:rsidRPr="00103DDD">
        <w:rPr>
          <w:rFonts w:ascii="Times New Roman" w:hAnsi="Times New Roman" w:cs="Times New Roman"/>
          <w:sz w:val="28"/>
          <w:szCs w:val="28"/>
        </w:rPr>
        <w:t>.</w:t>
      </w:r>
      <w:r w:rsidR="00A3730E">
        <w:rPr>
          <w:rFonts w:ascii="Times New Roman" w:hAnsi="Times New Roman" w:cs="Times New Roman"/>
          <w:sz w:val="28"/>
          <w:szCs w:val="28"/>
        </w:rPr>
        <w:t> </w:t>
      </w:r>
      <w:r w:rsidR="00103DDD" w:rsidRPr="00103DDD">
        <w:rPr>
          <w:rFonts w:ascii="Times New Roman" w:hAnsi="Times New Roman" w:cs="Times New Roman"/>
          <w:sz w:val="28"/>
          <w:szCs w:val="28"/>
        </w:rPr>
        <w:t xml:space="preserve">Контроль за выполнением настоящего решения возложить </w:t>
      </w:r>
      <w:r w:rsidR="00731195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103DDD" w:rsidRPr="00103DDD">
        <w:rPr>
          <w:rFonts w:ascii="Times New Roman" w:hAnsi="Times New Roman" w:cs="Times New Roman"/>
          <w:sz w:val="28"/>
          <w:szCs w:val="28"/>
        </w:rPr>
        <w:t xml:space="preserve">на </w:t>
      </w:r>
      <w:r w:rsidR="00914F5F" w:rsidRPr="00914F5F">
        <w:rPr>
          <w:rFonts w:ascii="Times New Roman" w:hAnsi="Times New Roman" w:cs="Times New Roman"/>
          <w:sz w:val="28"/>
          <w:szCs w:val="28"/>
        </w:rPr>
        <w:t xml:space="preserve">постоянный комитет </w:t>
      </w:r>
      <w:r w:rsidR="001C598A" w:rsidRPr="001C598A">
        <w:rPr>
          <w:rFonts w:ascii="Times New Roman" w:hAnsi="Times New Roman" w:cs="Times New Roman"/>
          <w:sz w:val="28"/>
          <w:szCs w:val="28"/>
        </w:rPr>
        <w:t>по вопросам местного самоуправления, законности, правопорядка и правовой защиты граждан, общественной безопасности и делам казачества Совета муниципального образования Тихорецкий район</w:t>
      </w:r>
      <w:r w:rsidR="001C598A">
        <w:rPr>
          <w:rFonts w:ascii="Times New Roman" w:hAnsi="Times New Roman" w:cs="Times New Roman"/>
          <w:sz w:val="28"/>
          <w:szCs w:val="28"/>
        </w:rPr>
        <w:t xml:space="preserve"> </w:t>
      </w:r>
      <w:r w:rsidR="00010B95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914F5F" w:rsidRPr="00914F5F">
        <w:rPr>
          <w:rFonts w:ascii="Times New Roman" w:hAnsi="Times New Roman" w:cs="Times New Roman"/>
          <w:sz w:val="28"/>
          <w:szCs w:val="28"/>
        </w:rPr>
        <w:t>(Власов</w:t>
      </w:r>
      <w:r w:rsidR="00440023">
        <w:rPr>
          <w:rFonts w:ascii="Times New Roman" w:hAnsi="Times New Roman" w:cs="Times New Roman"/>
          <w:sz w:val="28"/>
          <w:szCs w:val="28"/>
        </w:rPr>
        <w:t xml:space="preserve"> В.А.</w:t>
      </w:r>
      <w:r w:rsidR="00914F5F" w:rsidRPr="00914F5F">
        <w:rPr>
          <w:rFonts w:ascii="Times New Roman" w:hAnsi="Times New Roman" w:cs="Times New Roman"/>
          <w:sz w:val="28"/>
          <w:szCs w:val="28"/>
        </w:rPr>
        <w:t>).</w:t>
      </w:r>
    </w:p>
    <w:p w:rsidR="00E203A3" w:rsidRDefault="00764823" w:rsidP="00A3730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03DDD" w:rsidRPr="00103DDD">
        <w:rPr>
          <w:rFonts w:ascii="Times New Roman" w:hAnsi="Times New Roman" w:cs="Times New Roman"/>
          <w:sz w:val="28"/>
          <w:szCs w:val="28"/>
        </w:rPr>
        <w:t>.</w:t>
      </w:r>
      <w:r w:rsidR="00A3730E">
        <w:rPr>
          <w:rFonts w:ascii="Times New Roman" w:hAnsi="Times New Roman" w:cs="Times New Roman"/>
          <w:sz w:val="28"/>
          <w:szCs w:val="28"/>
        </w:rPr>
        <w:t> </w:t>
      </w:r>
      <w:r w:rsidR="00103DDD" w:rsidRPr="00103DDD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его официального опубликования</w:t>
      </w:r>
      <w:r w:rsidR="00010B95">
        <w:rPr>
          <w:rFonts w:ascii="Times New Roman" w:hAnsi="Times New Roman" w:cs="Times New Roman"/>
          <w:sz w:val="28"/>
          <w:szCs w:val="28"/>
        </w:rPr>
        <w:t xml:space="preserve">, произведенного после государственной регистрации. </w:t>
      </w:r>
    </w:p>
    <w:p w:rsidR="00440023" w:rsidRDefault="00764823" w:rsidP="00A3730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этом, </w:t>
      </w:r>
      <w:r w:rsidR="00010B95">
        <w:rPr>
          <w:rFonts w:ascii="Times New Roman" w:hAnsi="Times New Roman" w:cs="Times New Roman"/>
          <w:sz w:val="28"/>
          <w:szCs w:val="28"/>
        </w:rPr>
        <w:t>п</w:t>
      </w:r>
      <w:r w:rsidR="00440023">
        <w:rPr>
          <w:rFonts w:ascii="Times New Roman" w:hAnsi="Times New Roman" w:cs="Times New Roman"/>
          <w:sz w:val="28"/>
          <w:szCs w:val="28"/>
        </w:rPr>
        <w:t>ункт</w:t>
      </w:r>
      <w:r w:rsidR="00440023" w:rsidRPr="00440023">
        <w:rPr>
          <w:rFonts w:ascii="Times New Roman" w:hAnsi="Times New Roman" w:cs="Times New Roman"/>
          <w:sz w:val="28"/>
          <w:szCs w:val="28"/>
        </w:rPr>
        <w:t xml:space="preserve"> 15 части 3 статьи 8 </w:t>
      </w:r>
      <w:r w:rsidR="00440023">
        <w:rPr>
          <w:rFonts w:ascii="Times New Roman" w:hAnsi="Times New Roman" w:cs="Times New Roman"/>
          <w:sz w:val="28"/>
          <w:szCs w:val="28"/>
        </w:rPr>
        <w:t>у</w:t>
      </w:r>
      <w:r w:rsidR="00440023" w:rsidRPr="00440023">
        <w:rPr>
          <w:rFonts w:ascii="Times New Roman" w:hAnsi="Times New Roman" w:cs="Times New Roman"/>
          <w:sz w:val="28"/>
          <w:szCs w:val="28"/>
        </w:rPr>
        <w:t>става муници</w:t>
      </w:r>
      <w:r w:rsidR="00440023">
        <w:rPr>
          <w:rFonts w:ascii="Times New Roman" w:hAnsi="Times New Roman" w:cs="Times New Roman"/>
          <w:sz w:val="28"/>
          <w:szCs w:val="28"/>
        </w:rPr>
        <w:t xml:space="preserve">пального образования Тихорецкий </w:t>
      </w:r>
      <w:r w:rsidR="00440023" w:rsidRPr="00440023">
        <w:rPr>
          <w:rFonts w:ascii="Times New Roman" w:hAnsi="Times New Roman" w:cs="Times New Roman"/>
          <w:sz w:val="28"/>
          <w:szCs w:val="28"/>
        </w:rPr>
        <w:t>район (в редакции настоящего решения) применяется к правоотношениям, возникающим со дня вступления в силу Закона Краснодарского края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40023">
        <w:rPr>
          <w:rFonts w:ascii="Times New Roman" w:hAnsi="Times New Roman" w:cs="Times New Roman"/>
          <w:sz w:val="28"/>
          <w:szCs w:val="28"/>
        </w:rPr>
        <w:t>9 декабря 2019 года № 4174-КЗ «</w:t>
      </w:r>
      <w:r w:rsidR="00440023" w:rsidRPr="00440023">
        <w:rPr>
          <w:rFonts w:ascii="Times New Roman" w:hAnsi="Times New Roman" w:cs="Times New Roman"/>
          <w:sz w:val="28"/>
          <w:szCs w:val="28"/>
        </w:rPr>
        <w:t xml:space="preserve">О внесении изменения </w:t>
      </w:r>
      <w:r w:rsidR="00440023" w:rsidRPr="00440023">
        <w:rPr>
          <w:rFonts w:ascii="Times New Roman" w:hAnsi="Times New Roman" w:cs="Times New Roman"/>
          <w:sz w:val="28"/>
          <w:szCs w:val="28"/>
        </w:rPr>
        <w:lastRenderedPageBreak/>
        <w:t>в стать</w:t>
      </w:r>
      <w:r w:rsidR="00440023">
        <w:rPr>
          <w:rFonts w:ascii="Times New Roman" w:hAnsi="Times New Roman" w:cs="Times New Roman"/>
          <w:sz w:val="28"/>
          <w:szCs w:val="28"/>
        </w:rPr>
        <w:t>ю 2 Закона Краснодарского края «</w:t>
      </w:r>
      <w:r w:rsidR="00440023" w:rsidRPr="00440023">
        <w:rPr>
          <w:rFonts w:ascii="Times New Roman" w:hAnsi="Times New Roman" w:cs="Times New Roman"/>
          <w:sz w:val="28"/>
          <w:szCs w:val="28"/>
        </w:rPr>
        <w:t>О закреплении за сельскими поселениями Краснодарского края отдельных вопросов местного значения городских поселе</w:t>
      </w:r>
      <w:r w:rsidR="00440023">
        <w:rPr>
          <w:rFonts w:ascii="Times New Roman" w:hAnsi="Times New Roman" w:cs="Times New Roman"/>
          <w:sz w:val="28"/>
          <w:szCs w:val="28"/>
        </w:rPr>
        <w:t>ний»</w:t>
      </w:r>
      <w:r w:rsidR="00440023" w:rsidRPr="00440023">
        <w:rPr>
          <w:rFonts w:ascii="Times New Roman" w:hAnsi="Times New Roman" w:cs="Times New Roman"/>
          <w:sz w:val="28"/>
          <w:szCs w:val="28"/>
        </w:rPr>
        <w:t>.</w:t>
      </w:r>
    </w:p>
    <w:p w:rsidR="00DF0B72" w:rsidRDefault="00DF0B72" w:rsidP="00010B9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0B95" w:rsidRPr="00103DDD" w:rsidRDefault="00010B95" w:rsidP="00010B9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3DDD" w:rsidRPr="00103DDD" w:rsidRDefault="00103DDD" w:rsidP="00010B9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DDD"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</w:t>
      </w:r>
    </w:p>
    <w:p w:rsidR="00103DDD" w:rsidRPr="00103DDD" w:rsidRDefault="00103DDD" w:rsidP="00010B9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DDD">
        <w:rPr>
          <w:rFonts w:ascii="Times New Roman" w:hAnsi="Times New Roman" w:cs="Times New Roman"/>
          <w:sz w:val="28"/>
          <w:szCs w:val="28"/>
        </w:rPr>
        <w:t xml:space="preserve">Тихорецкий район   </w:t>
      </w:r>
      <w:r w:rsidR="00B67918">
        <w:rPr>
          <w:rFonts w:ascii="Times New Roman" w:hAnsi="Times New Roman" w:cs="Times New Roman"/>
          <w:sz w:val="28"/>
          <w:szCs w:val="28"/>
        </w:rPr>
        <w:tab/>
      </w:r>
      <w:r w:rsidR="00B67918">
        <w:rPr>
          <w:rFonts w:ascii="Times New Roman" w:hAnsi="Times New Roman" w:cs="Times New Roman"/>
          <w:sz w:val="28"/>
          <w:szCs w:val="28"/>
        </w:rPr>
        <w:tab/>
      </w:r>
      <w:r w:rsidR="00B67918">
        <w:rPr>
          <w:rFonts w:ascii="Times New Roman" w:hAnsi="Times New Roman" w:cs="Times New Roman"/>
          <w:sz w:val="28"/>
          <w:szCs w:val="28"/>
        </w:rPr>
        <w:tab/>
      </w:r>
      <w:r w:rsidR="00B67918">
        <w:rPr>
          <w:rFonts w:ascii="Times New Roman" w:hAnsi="Times New Roman" w:cs="Times New Roman"/>
          <w:sz w:val="28"/>
          <w:szCs w:val="28"/>
        </w:rPr>
        <w:tab/>
      </w:r>
      <w:r w:rsidR="00B67918">
        <w:rPr>
          <w:rFonts w:ascii="Times New Roman" w:hAnsi="Times New Roman" w:cs="Times New Roman"/>
          <w:sz w:val="28"/>
          <w:szCs w:val="28"/>
        </w:rPr>
        <w:tab/>
      </w:r>
      <w:r w:rsidR="00B67918">
        <w:rPr>
          <w:rFonts w:ascii="Times New Roman" w:hAnsi="Times New Roman" w:cs="Times New Roman"/>
          <w:sz w:val="28"/>
          <w:szCs w:val="28"/>
        </w:rPr>
        <w:tab/>
      </w:r>
      <w:r w:rsidR="00B67918"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Pr="00103DDD">
        <w:rPr>
          <w:rFonts w:ascii="Times New Roman" w:hAnsi="Times New Roman" w:cs="Times New Roman"/>
          <w:sz w:val="28"/>
          <w:szCs w:val="28"/>
        </w:rPr>
        <w:t>А.А.</w:t>
      </w:r>
      <w:r w:rsidR="00AD0E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3DDD">
        <w:rPr>
          <w:rFonts w:ascii="Times New Roman" w:hAnsi="Times New Roman" w:cs="Times New Roman"/>
          <w:sz w:val="28"/>
          <w:szCs w:val="28"/>
        </w:rPr>
        <w:t>Перепелин</w:t>
      </w:r>
      <w:proofErr w:type="spellEnd"/>
    </w:p>
    <w:p w:rsidR="00103DDD" w:rsidRDefault="00103DDD" w:rsidP="00010B9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0B95" w:rsidRDefault="00010B95" w:rsidP="00010B9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3DDD" w:rsidRPr="00103DDD" w:rsidRDefault="00103DDD" w:rsidP="00010B9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DDD">
        <w:rPr>
          <w:rFonts w:ascii="Times New Roman" w:hAnsi="Times New Roman" w:cs="Times New Roman"/>
          <w:sz w:val="28"/>
          <w:szCs w:val="28"/>
        </w:rPr>
        <w:t xml:space="preserve">Председатель Совета </w:t>
      </w:r>
    </w:p>
    <w:p w:rsidR="00103DDD" w:rsidRPr="00103DDD" w:rsidRDefault="00103DDD" w:rsidP="00010B9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DD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FD340E" w:rsidRDefault="00103DDD" w:rsidP="00010B9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DDD">
        <w:rPr>
          <w:rFonts w:ascii="Times New Roman" w:hAnsi="Times New Roman" w:cs="Times New Roman"/>
          <w:sz w:val="28"/>
          <w:szCs w:val="28"/>
        </w:rPr>
        <w:t xml:space="preserve">Тихорецкий район </w:t>
      </w:r>
      <w:r w:rsidR="00B67918">
        <w:rPr>
          <w:rFonts w:ascii="Times New Roman" w:hAnsi="Times New Roman" w:cs="Times New Roman"/>
          <w:sz w:val="28"/>
          <w:szCs w:val="28"/>
        </w:rPr>
        <w:tab/>
      </w:r>
      <w:r w:rsidR="00B67918">
        <w:rPr>
          <w:rFonts w:ascii="Times New Roman" w:hAnsi="Times New Roman" w:cs="Times New Roman"/>
          <w:sz w:val="28"/>
          <w:szCs w:val="28"/>
        </w:rPr>
        <w:tab/>
      </w:r>
      <w:r w:rsidR="00B67918">
        <w:rPr>
          <w:rFonts w:ascii="Times New Roman" w:hAnsi="Times New Roman" w:cs="Times New Roman"/>
          <w:sz w:val="28"/>
          <w:szCs w:val="28"/>
        </w:rPr>
        <w:tab/>
      </w:r>
      <w:r w:rsidR="00B67918">
        <w:rPr>
          <w:rFonts w:ascii="Times New Roman" w:hAnsi="Times New Roman" w:cs="Times New Roman"/>
          <w:sz w:val="28"/>
          <w:szCs w:val="28"/>
        </w:rPr>
        <w:tab/>
      </w:r>
      <w:r w:rsidR="00B67918">
        <w:rPr>
          <w:rFonts w:ascii="Times New Roman" w:hAnsi="Times New Roman" w:cs="Times New Roman"/>
          <w:sz w:val="28"/>
          <w:szCs w:val="28"/>
        </w:rPr>
        <w:tab/>
      </w:r>
      <w:r w:rsidR="00B67918">
        <w:rPr>
          <w:rFonts w:ascii="Times New Roman" w:hAnsi="Times New Roman" w:cs="Times New Roman"/>
          <w:sz w:val="28"/>
          <w:szCs w:val="28"/>
        </w:rPr>
        <w:tab/>
      </w:r>
      <w:r w:rsidR="00B67918">
        <w:rPr>
          <w:rFonts w:ascii="Times New Roman" w:hAnsi="Times New Roman" w:cs="Times New Roman"/>
          <w:sz w:val="28"/>
          <w:szCs w:val="28"/>
        </w:rPr>
        <w:tab/>
      </w:r>
      <w:r w:rsidR="00B67918">
        <w:rPr>
          <w:rFonts w:ascii="Times New Roman" w:hAnsi="Times New Roman" w:cs="Times New Roman"/>
          <w:sz w:val="28"/>
          <w:szCs w:val="28"/>
        </w:rPr>
        <w:tab/>
        <w:t xml:space="preserve">      </w:t>
      </w:r>
      <w:bookmarkStart w:id="2" w:name="_GoBack"/>
      <w:bookmarkEnd w:id="2"/>
      <w:r w:rsidR="00A3730E">
        <w:rPr>
          <w:rFonts w:ascii="Times New Roman" w:hAnsi="Times New Roman" w:cs="Times New Roman"/>
          <w:sz w:val="28"/>
          <w:szCs w:val="28"/>
        </w:rPr>
        <w:t xml:space="preserve">  </w:t>
      </w:r>
      <w:r w:rsidRPr="00103DDD">
        <w:rPr>
          <w:rFonts w:ascii="Times New Roman" w:hAnsi="Times New Roman" w:cs="Times New Roman"/>
          <w:sz w:val="28"/>
          <w:szCs w:val="28"/>
        </w:rPr>
        <w:t>А.Х.</w:t>
      </w:r>
      <w:r w:rsidR="00AD0E83">
        <w:rPr>
          <w:rFonts w:ascii="Times New Roman" w:hAnsi="Times New Roman" w:cs="Times New Roman"/>
          <w:sz w:val="28"/>
          <w:szCs w:val="28"/>
        </w:rPr>
        <w:t xml:space="preserve"> </w:t>
      </w:r>
      <w:r w:rsidRPr="00103DDD">
        <w:rPr>
          <w:rFonts w:ascii="Times New Roman" w:hAnsi="Times New Roman" w:cs="Times New Roman"/>
          <w:sz w:val="28"/>
          <w:szCs w:val="28"/>
        </w:rPr>
        <w:t>Зотов</w:t>
      </w:r>
    </w:p>
    <w:sectPr w:rsidR="00FD340E" w:rsidSect="00E86BFE">
      <w:headerReference w:type="default" r:id="rId8"/>
      <w:pgSz w:w="11906" w:h="16838"/>
      <w:pgMar w:top="1134" w:right="567" w:bottom="993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0D70" w:rsidRDefault="00C60D70" w:rsidP="00FC259F">
      <w:pPr>
        <w:spacing w:after="0" w:line="240" w:lineRule="auto"/>
      </w:pPr>
      <w:r>
        <w:separator/>
      </w:r>
    </w:p>
  </w:endnote>
  <w:endnote w:type="continuationSeparator" w:id="0">
    <w:p w:rsidR="00C60D70" w:rsidRDefault="00C60D70" w:rsidP="00FC25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Calibri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0D70" w:rsidRDefault="00C60D70" w:rsidP="00FC259F">
      <w:pPr>
        <w:spacing w:after="0" w:line="240" w:lineRule="auto"/>
      </w:pPr>
      <w:r>
        <w:separator/>
      </w:r>
    </w:p>
  </w:footnote>
  <w:footnote w:type="continuationSeparator" w:id="0">
    <w:p w:rsidR="00C60D70" w:rsidRDefault="00C60D70" w:rsidP="00FC25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51642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FC259F" w:rsidRPr="00E13620" w:rsidRDefault="00FC259F">
        <w:pPr>
          <w:pStyle w:val="aa"/>
          <w:jc w:val="center"/>
          <w:rPr>
            <w:rFonts w:ascii="Times New Roman" w:hAnsi="Times New Roman" w:cs="Times New Roman"/>
          </w:rPr>
        </w:pPr>
        <w:r w:rsidRPr="0073119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3119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3119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67918">
          <w:rPr>
            <w:rFonts w:ascii="Times New Roman" w:hAnsi="Times New Roman" w:cs="Times New Roman"/>
            <w:noProof/>
            <w:sz w:val="28"/>
            <w:szCs w:val="28"/>
          </w:rPr>
          <w:t>7</w:t>
        </w:r>
        <w:r w:rsidRPr="0073119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FC259F" w:rsidRDefault="00FC259F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4365F7"/>
    <w:multiLevelType w:val="hybridMultilevel"/>
    <w:tmpl w:val="A322B768"/>
    <w:lvl w:ilvl="0" w:tplc="95C6748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799"/>
    <w:rsid w:val="00002DE7"/>
    <w:rsid w:val="00007E50"/>
    <w:rsid w:val="00010B95"/>
    <w:rsid w:val="000713A9"/>
    <w:rsid w:val="00074A61"/>
    <w:rsid w:val="00081C51"/>
    <w:rsid w:val="00093D33"/>
    <w:rsid w:val="000B30D4"/>
    <w:rsid w:val="000D76D1"/>
    <w:rsid w:val="000E1F3B"/>
    <w:rsid w:val="000F5F40"/>
    <w:rsid w:val="000F6733"/>
    <w:rsid w:val="00103DDD"/>
    <w:rsid w:val="0014528F"/>
    <w:rsid w:val="00145A3E"/>
    <w:rsid w:val="00161D0B"/>
    <w:rsid w:val="00173F68"/>
    <w:rsid w:val="001923A2"/>
    <w:rsid w:val="00193E9A"/>
    <w:rsid w:val="001A57A8"/>
    <w:rsid w:val="001B271E"/>
    <w:rsid w:val="001C03D5"/>
    <w:rsid w:val="001C598A"/>
    <w:rsid w:val="001E26D2"/>
    <w:rsid w:val="00200EAD"/>
    <w:rsid w:val="00205BF9"/>
    <w:rsid w:val="00206782"/>
    <w:rsid w:val="00207608"/>
    <w:rsid w:val="002148F4"/>
    <w:rsid w:val="0023674C"/>
    <w:rsid w:val="0025020B"/>
    <w:rsid w:val="002518E4"/>
    <w:rsid w:val="002538FB"/>
    <w:rsid w:val="00261D68"/>
    <w:rsid w:val="0026344C"/>
    <w:rsid w:val="00265083"/>
    <w:rsid w:val="002678E1"/>
    <w:rsid w:val="002A0410"/>
    <w:rsid w:val="002A74C8"/>
    <w:rsid w:val="002B2F41"/>
    <w:rsid w:val="00311E60"/>
    <w:rsid w:val="00334AAF"/>
    <w:rsid w:val="0037137E"/>
    <w:rsid w:val="00373A12"/>
    <w:rsid w:val="00374BDF"/>
    <w:rsid w:val="003754E4"/>
    <w:rsid w:val="00393E87"/>
    <w:rsid w:val="00397361"/>
    <w:rsid w:val="003A2712"/>
    <w:rsid w:val="003B309C"/>
    <w:rsid w:val="004265D1"/>
    <w:rsid w:val="00440023"/>
    <w:rsid w:val="004423B3"/>
    <w:rsid w:val="004661ED"/>
    <w:rsid w:val="004B4314"/>
    <w:rsid w:val="004B4E64"/>
    <w:rsid w:val="004C4171"/>
    <w:rsid w:val="004C4764"/>
    <w:rsid w:val="004D13EF"/>
    <w:rsid w:val="004D3317"/>
    <w:rsid w:val="004E5408"/>
    <w:rsid w:val="00512E84"/>
    <w:rsid w:val="00520074"/>
    <w:rsid w:val="005235ED"/>
    <w:rsid w:val="00527D0E"/>
    <w:rsid w:val="00533C03"/>
    <w:rsid w:val="005C753D"/>
    <w:rsid w:val="005D7001"/>
    <w:rsid w:val="005E0FC4"/>
    <w:rsid w:val="005F32A3"/>
    <w:rsid w:val="00607464"/>
    <w:rsid w:val="006264CA"/>
    <w:rsid w:val="006741A2"/>
    <w:rsid w:val="00680B2A"/>
    <w:rsid w:val="006B67D6"/>
    <w:rsid w:val="006D0250"/>
    <w:rsid w:val="00717723"/>
    <w:rsid w:val="00722D99"/>
    <w:rsid w:val="00722F94"/>
    <w:rsid w:val="00727D3F"/>
    <w:rsid w:val="00731195"/>
    <w:rsid w:val="00755C45"/>
    <w:rsid w:val="00764823"/>
    <w:rsid w:val="00774C43"/>
    <w:rsid w:val="007770F3"/>
    <w:rsid w:val="007B43A0"/>
    <w:rsid w:val="007C4F3C"/>
    <w:rsid w:val="007F3B1B"/>
    <w:rsid w:val="008052CC"/>
    <w:rsid w:val="00840799"/>
    <w:rsid w:val="00840F69"/>
    <w:rsid w:val="00864B2D"/>
    <w:rsid w:val="008674D7"/>
    <w:rsid w:val="00871A2A"/>
    <w:rsid w:val="008810A3"/>
    <w:rsid w:val="008D23F7"/>
    <w:rsid w:val="00914F5F"/>
    <w:rsid w:val="00923D1C"/>
    <w:rsid w:val="009332AC"/>
    <w:rsid w:val="00947059"/>
    <w:rsid w:val="00967353"/>
    <w:rsid w:val="009B3BE2"/>
    <w:rsid w:val="009B6AA4"/>
    <w:rsid w:val="009C2B11"/>
    <w:rsid w:val="009D0970"/>
    <w:rsid w:val="009D72B4"/>
    <w:rsid w:val="00A3730E"/>
    <w:rsid w:val="00A6081B"/>
    <w:rsid w:val="00A67C99"/>
    <w:rsid w:val="00A9085D"/>
    <w:rsid w:val="00AA0C2A"/>
    <w:rsid w:val="00AA5C3D"/>
    <w:rsid w:val="00AD0E83"/>
    <w:rsid w:val="00AE4495"/>
    <w:rsid w:val="00B0499D"/>
    <w:rsid w:val="00B07888"/>
    <w:rsid w:val="00B07F9C"/>
    <w:rsid w:val="00B34D17"/>
    <w:rsid w:val="00B67918"/>
    <w:rsid w:val="00B8508B"/>
    <w:rsid w:val="00B94A9D"/>
    <w:rsid w:val="00BA4971"/>
    <w:rsid w:val="00BA6880"/>
    <w:rsid w:val="00BA6AAA"/>
    <w:rsid w:val="00BB2A02"/>
    <w:rsid w:val="00BD53DB"/>
    <w:rsid w:val="00C053DF"/>
    <w:rsid w:val="00C10400"/>
    <w:rsid w:val="00C35D1B"/>
    <w:rsid w:val="00C40296"/>
    <w:rsid w:val="00C473EC"/>
    <w:rsid w:val="00C60D70"/>
    <w:rsid w:val="00C802D2"/>
    <w:rsid w:val="00C80E93"/>
    <w:rsid w:val="00C81961"/>
    <w:rsid w:val="00C8445D"/>
    <w:rsid w:val="00CB5A5E"/>
    <w:rsid w:val="00CC1B35"/>
    <w:rsid w:val="00CC3E01"/>
    <w:rsid w:val="00D07126"/>
    <w:rsid w:val="00D07233"/>
    <w:rsid w:val="00D1728F"/>
    <w:rsid w:val="00D217E7"/>
    <w:rsid w:val="00D34F36"/>
    <w:rsid w:val="00D71B3D"/>
    <w:rsid w:val="00DD6EFA"/>
    <w:rsid w:val="00DE1ECB"/>
    <w:rsid w:val="00DF0B72"/>
    <w:rsid w:val="00DF6E6B"/>
    <w:rsid w:val="00E10ED2"/>
    <w:rsid w:val="00E13620"/>
    <w:rsid w:val="00E203A3"/>
    <w:rsid w:val="00E247FE"/>
    <w:rsid w:val="00E34CC3"/>
    <w:rsid w:val="00E360D1"/>
    <w:rsid w:val="00E46BEB"/>
    <w:rsid w:val="00E47D99"/>
    <w:rsid w:val="00E50A6D"/>
    <w:rsid w:val="00E5442F"/>
    <w:rsid w:val="00E6630B"/>
    <w:rsid w:val="00E77182"/>
    <w:rsid w:val="00E86BFE"/>
    <w:rsid w:val="00EB4898"/>
    <w:rsid w:val="00EE02E5"/>
    <w:rsid w:val="00EF5AE8"/>
    <w:rsid w:val="00F009C1"/>
    <w:rsid w:val="00F216E8"/>
    <w:rsid w:val="00F6516D"/>
    <w:rsid w:val="00FC259F"/>
    <w:rsid w:val="00FD340E"/>
    <w:rsid w:val="00FE27CA"/>
    <w:rsid w:val="00FE64C7"/>
    <w:rsid w:val="00FF2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B3BE2"/>
    <w:pPr>
      <w:keepNext/>
      <w:spacing w:after="0" w:line="348" w:lineRule="auto"/>
      <w:jc w:val="both"/>
      <w:outlineLvl w:val="0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7137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810A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079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009C1"/>
    <w:rPr>
      <w:color w:val="0563C1" w:themeColor="hyperlink"/>
      <w:u w:val="single"/>
    </w:rPr>
  </w:style>
  <w:style w:type="paragraph" w:customStyle="1" w:styleId="21">
    <w:name w:val="Основной текст с отступом 21"/>
    <w:basedOn w:val="a"/>
    <w:rsid w:val="00A9085D"/>
    <w:pPr>
      <w:widowControl w:val="0"/>
      <w:suppressAutoHyphens/>
      <w:spacing w:after="0" w:line="240" w:lineRule="auto"/>
      <w:ind w:firstLine="900"/>
    </w:pPr>
    <w:rPr>
      <w:rFonts w:ascii="Times New Roman" w:eastAsia="Andale Sans UI" w:hAnsi="Times New Roman" w:cs="Times New Roman"/>
      <w:kern w:val="1"/>
      <w:sz w:val="28"/>
      <w:szCs w:val="24"/>
    </w:rPr>
  </w:style>
  <w:style w:type="paragraph" w:customStyle="1" w:styleId="ConsNormal">
    <w:name w:val="ConsNormal"/>
    <w:rsid w:val="001923A2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ar-SA"/>
    </w:rPr>
  </w:style>
  <w:style w:type="paragraph" w:customStyle="1" w:styleId="31">
    <w:name w:val="Основной текст с отступом 31"/>
    <w:basedOn w:val="a"/>
    <w:rsid w:val="004C4764"/>
    <w:pPr>
      <w:widowControl w:val="0"/>
      <w:suppressAutoHyphens/>
      <w:spacing w:after="0" w:line="240" w:lineRule="auto"/>
      <w:ind w:firstLine="900"/>
      <w:jc w:val="both"/>
    </w:pPr>
    <w:rPr>
      <w:rFonts w:ascii="Times New Roman" w:eastAsia="Andale Sans UI" w:hAnsi="Times New Roman" w:cs="Times New Roman"/>
      <w:color w:val="000000"/>
      <w:kern w:val="1"/>
      <w:sz w:val="28"/>
      <w:szCs w:val="24"/>
    </w:rPr>
  </w:style>
  <w:style w:type="paragraph" w:customStyle="1" w:styleId="ConsPlusNormal">
    <w:name w:val="ConsPlusNormal"/>
    <w:next w:val="a"/>
    <w:rsid w:val="004C4764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character" w:customStyle="1" w:styleId="10">
    <w:name w:val="Заголовок 1 Знак"/>
    <w:basedOn w:val="a0"/>
    <w:link w:val="1"/>
    <w:rsid w:val="009B3BE2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9B3BE2"/>
    <w:pPr>
      <w:spacing w:after="120" w:line="240" w:lineRule="auto"/>
      <w:ind w:left="283"/>
      <w:jc w:val="both"/>
    </w:pPr>
    <w:rPr>
      <w:rFonts w:ascii="Calibri" w:eastAsia="Times New Roman" w:hAnsi="Calibri" w:cs="Times New Roman"/>
    </w:rPr>
  </w:style>
  <w:style w:type="character" w:customStyle="1" w:styleId="a6">
    <w:name w:val="Основной текст с отступом Знак"/>
    <w:basedOn w:val="a0"/>
    <w:link w:val="a5"/>
    <w:rsid w:val="009B3BE2"/>
    <w:rPr>
      <w:rFonts w:ascii="Calibri" w:eastAsia="Times New Roman" w:hAnsi="Calibri" w:cs="Times New Roman"/>
    </w:rPr>
  </w:style>
  <w:style w:type="paragraph" w:styleId="a7">
    <w:name w:val="Title"/>
    <w:basedOn w:val="a"/>
    <w:link w:val="a8"/>
    <w:qFormat/>
    <w:rsid w:val="009B3BE2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a8">
    <w:name w:val="Название Знак"/>
    <w:basedOn w:val="a0"/>
    <w:link w:val="a7"/>
    <w:rsid w:val="009B3BE2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7137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8810A3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a9">
    <w:name w:val="Стиль"/>
    <w:rsid w:val="008810A3"/>
    <w:pPr>
      <w:widowControl w:val="0"/>
      <w:suppressAutoHyphens/>
      <w:spacing w:after="0" w:line="240" w:lineRule="auto"/>
      <w:ind w:firstLine="720"/>
      <w:jc w:val="both"/>
    </w:pPr>
    <w:rPr>
      <w:rFonts w:ascii="Arial" w:eastAsia="Arial" w:hAnsi="Arial" w:cs="Times New Roman"/>
      <w:kern w:val="1"/>
      <w:sz w:val="24"/>
      <w:szCs w:val="20"/>
      <w:lang w:eastAsia="ar-SA"/>
    </w:rPr>
  </w:style>
  <w:style w:type="paragraph" w:styleId="aa">
    <w:name w:val="header"/>
    <w:basedOn w:val="a"/>
    <w:link w:val="ab"/>
    <w:uiPriority w:val="99"/>
    <w:unhideWhenUsed/>
    <w:rsid w:val="00FC25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FC259F"/>
  </w:style>
  <w:style w:type="paragraph" w:styleId="ac">
    <w:name w:val="footer"/>
    <w:basedOn w:val="a"/>
    <w:link w:val="ad"/>
    <w:uiPriority w:val="99"/>
    <w:unhideWhenUsed/>
    <w:rsid w:val="00FC25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FC259F"/>
  </w:style>
  <w:style w:type="table" w:styleId="ae">
    <w:name w:val="Table Grid"/>
    <w:basedOn w:val="a1"/>
    <w:uiPriority w:val="39"/>
    <w:rsid w:val="00261D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EF5A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EF5A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B3BE2"/>
    <w:pPr>
      <w:keepNext/>
      <w:spacing w:after="0" w:line="348" w:lineRule="auto"/>
      <w:jc w:val="both"/>
      <w:outlineLvl w:val="0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7137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810A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079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009C1"/>
    <w:rPr>
      <w:color w:val="0563C1" w:themeColor="hyperlink"/>
      <w:u w:val="single"/>
    </w:rPr>
  </w:style>
  <w:style w:type="paragraph" w:customStyle="1" w:styleId="21">
    <w:name w:val="Основной текст с отступом 21"/>
    <w:basedOn w:val="a"/>
    <w:rsid w:val="00A9085D"/>
    <w:pPr>
      <w:widowControl w:val="0"/>
      <w:suppressAutoHyphens/>
      <w:spacing w:after="0" w:line="240" w:lineRule="auto"/>
      <w:ind w:firstLine="900"/>
    </w:pPr>
    <w:rPr>
      <w:rFonts w:ascii="Times New Roman" w:eastAsia="Andale Sans UI" w:hAnsi="Times New Roman" w:cs="Times New Roman"/>
      <w:kern w:val="1"/>
      <w:sz w:val="28"/>
      <w:szCs w:val="24"/>
    </w:rPr>
  </w:style>
  <w:style w:type="paragraph" w:customStyle="1" w:styleId="ConsNormal">
    <w:name w:val="ConsNormal"/>
    <w:rsid w:val="001923A2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ar-SA"/>
    </w:rPr>
  </w:style>
  <w:style w:type="paragraph" w:customStyle="1" w:styleId="31">
    <w:name w:val="Основной текст с отступом 31"/>
    <w:basedOn w:val="a"/>
    <w:rsid w:val="004C4764"/>
    <w:pPr>
      <w:widowControl w:val="0"/>
      <w:suppressAutoHyphens/>
      <w:spacing w:after="0" w:line="240" w:lineRule="auto"/>
      <w:ind w:firstLine="900"/>
      <w:jc w:val="both"/>
    </w:pPr>
    <w:rPr>
      <w:rFonts w:ascii="Times New Roman" w:eastAsia="Andale Sans UI" w:hAnsi="Times New Roman" w:cs="Times New Roman"/>
      <w:color w:val="000000"/>
      <w:kern w:val="1"/>
      <w:sz w:val="28"/>
      <w:szCs w:val="24"/>
    </w:rPr>
  </w:style>
  <w:style w:type="paragraph" w:customStyle="1" w:styleId="ConsPlusNormal">
    <w:name w:val="ConsPlusNormal"/>
    <w:next w:val="a"/>
    <w:rsid w:val="004C4764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character" w:customStyle="1" w:styleId="10">
    <w:name w:val="Заголовок 1 Знак"/>
    <w:basedOn w:val="a0"/>
    <w:link w:val="1"/>
    <w:rsid w:val="009B3BE2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9B3BE2"/>
    <w:pPr>
      <w:spacing w:after="120" w:line="240" w:lineRule="auto"/>
      <w:ind w:left="283"/>
      <w:jc w:val="both"/>
    </w:pPr>
    <w:rPr>
      <w:rFonts w:ascii="Calibri" w:eastAsia="Times New Roman" w:hAnsi="Calibri" w:cs="Times New Roman"/>
    </w:rPr>
  </w:style>
  <w:style w:type="character" w:customStyle="1" w:styleId="a6">
    <w:name w:val="Основной текст с отступом Знак"/>
    <w:basedOn w:val="a0"/>
    <w:link w:val="a5"/>
    <w:rsid w:val="009B3BE2"/>
    <w:rPr>
      <w:rFonts w:ascii="Calibri" w:eastAsia="Times New Roman" w:hAnsi="Calibri" w:cs="Times New Roman"/>
    </w:rPr>
  </w:style>
  <w:style w:type="paragraph" w:styleId="a7">
    <w:name w:val="Title"/>
    <w:basedOn w:val="a"/>
    <w:link w:val="a8"/>
    <w:qFormat/>
    <w:rsid w:val="009B3BE2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a8">
    <w:name w:val="Название Знак"/>
    <w:basedOn w:val="a0"/>
    <w:link w:val="a7"/>
    <w:rsid w:val="009B3BE2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7137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8810A3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a9">
    <w:name w:val="Стиль"/>
    <w:rsid w:val="008810A3"/>
    <w:pPr>
      <w:widowControl w:val="0"/>
      <w:suppressAutoHyphens/>
      <w:spacing w:after="0" w:line="240" w:lineRule="auto"/>
      <w:ind w:firstLine="720"/>
      <w:jc w:val="both"/>
    </w:pPr>
    <w:rPr>
      <w:rFonts w:ascii="Arial" w:eastAsia="Arial" w:hAnsi="Arial" w:cs="Times New Roman"/>
      <w:kern w:val="1"/>
      <w:sz w:val="24"/>
      <w:szCs w:val="20"/>
      <w:lang w:eastAsia="ar-SA"/>
    </w:rPr>
  </w:style>
  <w:style w:type="paragraph" w:styleId="aa">
    <w:name w:val="header"/>
    <w:basedOn w:val="a"/>
    <w:link w:val="ab"/>
    <w:uiPriority w:val="99"/>
    <w:unhideWhenUsed/>
    <w:rsid w:val="00FC25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FC259F"/>
  </w:style>
  <w:style w:type="paragraph" w:styleId="ac">
    <w:name w:val="footer"/>
    <w:basedOn w:val="a"/>
    <w:link w:val="ad"/>
    <w:uiPriority w:val="99"/>
    <w:unhideWhenUsed/>
    <w:rsid w:val="00FC25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FC259F"/>
  </w:style>
  <w:style w:type="table" w:styleId="ae">
    <w:name w:val="Table Grid"/>
    <w:basedOn w:val="a1"/>
    <w:uiPriority w:val="39"/>
    <w:rsid w:val="00261D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EF5A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EF5A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1</Pages>
  <Words>2915</Words>
  <Characters>16619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Ушакова Наталья Александровна</dc:creator>
  <cp:keywords/>
  <dc:description/>
  <cp:lastModifiedBy>111</cp:lastModifiedBy>
  <cp:revision>37</cp:revision>
  <cp:lastPrinted>2018-03-14T13:16:00Z</cp:lastPrinted>
  <dcterms:created xsi:type="dcterms:W3CDTF">2019-03-27T14:22:00Z</dcterms:created>
  <dcterms:modified xsi:type="dcterms:W3CDTF">2020-04-08T09:08:00Z</dcterms:modified>
</cp:coreProperties>
</file>